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997" w:rsidRDefault="00685B50" w:rsidP="00074997">
      <w:pPr>
        <w:rPr>
          <w:szCs w:val="28"/>
        </w:rPr>
      </w:pPr>
      <w:bookmarkStart w:id="0" w:name="_GoBack"/>
      <w:bookmarkEnd w:id="0"/>
      <w:r w:rsidRPr="009856D3">
        <w:rPr>
          <w:b/>
          <w:noProof/>
          <w:sz w:val="28"/>
          <w:szCs w:val="28"/>
          <w:u w:val="single"/>
          <w:lang w:val="en-US" w:eastAsia="en-US"/>
        </w:rPr>
        <w:drawing>
          <wp:anchor distT="0" distB="0" distL="114300" distR="114300" simplePos="0" relativeHeight="251692032" behindDoc="1" locked="0" layoutInCell="1" allowOverlap="1">
            <wp:simplePos x="0" y="0"/>
            <wp:positionH relativeFrom="column">
              <wp:posOffset>-96520</wp:posOffset>
            </wp:positionH>
            <wp:positionV relativeFrom="paragraph">
              <wp:posOffset>-530225</wp:posOffset>
            </wp:positionV>
            <wp:extent cx="401955" cy="474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SM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955" cy="474980"/>
                    </a:xfrm>
                    <a:prstGeom prst="rect">
                      <a:avLst/>
                    </a:prstGeom>
                  </pic:spPr>
                </pic:pic>
              </a:graphicData>
            </a:graphic>
          </wp:anchor>
        </w:drawing>
      </w:r>
      <w:r>
        <w:rPr>
          <w:szCs w:val="28"/>
        </w:rPr>
        <w:t>The South African School Administration and Management System (</w:t>
      </w:r>
      <w:r w:rsidRPr="00685B50">
        <w:rPr>
          <w:szCs w:val="28"/>
        </w:rPr>
        <w:t>SA-SAMS</w:t>
      </w:r>
      <w:r>
        <w:rPr>
          <w:szCs w:val="28"/>
        </w:rPr>
        <w:t xml:space="preserve">), </w:t>
      </w:r>
      <w:r w:rsidR="00175DB4">
        <w:rPr>
          <w:szCs w:val="28"/>
        </w:rPr>
        <w:t xml:space="preserve">is </w:t>
      </w:r>
      <w:r>
        <w:rPr>
          <w:szCs w:val="28"/>
        </w:rPr>
        <w:t xml:space="preserve">designed for the South African Education Sector </w:t>
      </w:r>
      <w:r w:rsidR="00175DB4">
        <w:rPr>
          <w:szCs w:val="28"/>
        </w:rPr>
        <w:t xml:space="preserve">and </w:t>
      </w:r>
      <w:r>
        <w:rPr>
          <w:szCs w:val="28"/>
        </w:rPr>
        <w:t xml:space="preserve">is </w:t>
      </w:r>
      <w:r w:rsidR="00175DB4">
        <w:rPr>
          <w:szCs w:val="28"/>
        </w:rPr>
        <w:t xml:space="preserve">therefore </w:t>
      </w:r>
      <w:r>
        <w:rPr>
          <w:szCs w:val="28"/>
        </w:rPr>
        <w:t xml:space="preserve">policy based to standardise implementation across all provinces. </w:t>
      </w:r>
      <w:r w:rsidR="00175DB4">
        <w:rPr>
          <w:szCs w:val="28"/>
        </w:rPr>
        <w:t xml:space="preserve">To keep the system valid and data credible it will be </w:t>
      </w:r>
      <w:r>
        <w:rPr>
          <w:szCs w:val="28"/>
        </w:rPr>
        <w:t xml:space="preserve">updated </w:t>
      </w:r>
      <w:r w:rsidR="00EF3223">
        <w:rPr>
          <w:szCs w:val="28"/>
        </w:rPr>
        <w:t>with the latest requirements to assist schools with administration and reporting.</w:t>
      </w:r>
      <w:r w:rsidR="00EF3223" w:rsidRPr="00EF3223">
        <w:rPr>
          <w:szCs w:val="28"/>
        </w:rPr>
        <w:t xml:space="preserve"> </w:t>
      </w:r>
    </w:p>
    <w:p w:rsidR="00BC2EBB" w:rsidRDefault="00BC2EBB" w:rsidP="00074997">
      <w:pPr>
        <w:rPr>
          <w:szCs w:val="28"/>
        </w:rPr>
      </w:pPr>
      <w:r>
        <w:rPr>
          <w:szCs w:val="28"/>
        </w:rPr>
        <w:t>2019 Curriculum settings will be available on Version 18.2.0</w:t>
      </w:r>
    </w:p>
    <w:p w:rsidR="00074997" w:rsidRPr="00074997" w:rsidRDefault="00074997" w:rsidP="00225D74">
      <w:pPr>
        <w:spacing w:after="0"/>
        <w:rPr>
          <w:b/>
          <w:sz w:val="28"/>
          <w:szCs w:val="28"/>
        </w:rPr>
      </w:pPr>
      <w:r w:rsidRPr="00074997">
        <w:rPr>
          <w:b/>
          <w:sz w:val="28"/>
          <w:szCs w:val="28"/>
        </w:rPr>
        <w:t>Changes</w:t>
      </w:r>
      <w:r w:rsidR="00C06765">
        <w:rPr>
          <w:b/>
          <w:sz w:val="28"/>
          <w:szCs w:val="28"/>
        </w:rPr>
        <w:t xml:space="preserve"> on 18.1.3</w:t>
      </w:r>
      <w:r w:rsidRPr="00074997">
        <w:rPr>
          <w:b/>
          <w:sz w:val="28"/>
          <w:szCs w:val="28"/>
        </w:rPr>
        <w:t xml:space="preserve">: </w:t>
      </w:r>
    </w:p>
    <w:p w:rsidR="00225D74" w:rsidRDefault="00225D74" w:rsidP="00225D74">
      <w:pPr>
        <w:spacing w:after="0"/>
        <w:rPr>
          <w:szCs w:val="28"/>
        </w:rPr>
      </w:pPr>
      <w:r>
        <w:rPr>
          <w:szCs w:val="28"/>
        </w:rPr>
        <w:t xml:space="preserve">This version contains </w:t>
      </w:r>
      <w:r w:rsidR="00074997">
        <w:rPr>
          <w:szCs w:val="28"/>
        </w:rPr>
        <w:t>the following</w:t>
      </w:r>
      <w:r>
        <w:rPr>
          <w:szCs w:val="28"/>
        </w:rPr>
        <w:t xml:space="preserve"> updates:</w:t>
      </w:r>
    </w:p>
    <w:p w:rsidR="00225D74" w:rsidRDefault="00074997" w:rsidP="00225D74">
      <w:pPr>
        <w:pStyle w:val="ListParagraph"/>
        <w:numPr>
          <w:ilvl w:val="0"/>
          <w:numId w:val="33"/>
        </w:numPr>
        <w:rPr>
          <w:szCs w:val="28"/>
        </w:rPr>
      </w:pPr>
      <w:r>
        <w:rPr>
          <w:szCs w:val="28"/>
        </w:rPr>
        <w:t>2019 Calendar</w:t>
      </w:r>
    </w:p>
    <w:p w:rsidR="00A1505E" w:rsidRDefault="00074997" w:rsidP="00074997">
      <w:pPr>
        <w:pStyle w:val="ListParagraph"/>
        <w:numPr>
          <w:ilvl w:val="0"/>
          <w:numId w:val="33"/>
        </w:numPr>
        <w:rPr>
          <w:szCs w:val="28"/>
        </w:rPr>
      </w:pPr>
      <w:r>
        <w:rPr>
          <w:szCs w:val="28"/>
        </w:rPr>
        <w:t>Updated promotion requirements</w:t>
      </w:r>
      <w:r w:rsidR="00DF78FB" w:rsidRPr="00A1505E">
        <w:rPr>
          <w:szCs w:val="28"/>
        </w:rPr>
        <w:t xml:space="preserve"> </w:t>
      </w:r>
      <w:r>
        <w:rPr>
          <w:szCs w:val="28"/>
        </w:rPr>
        <w:t>for dyslexia</w:t>
      </w:r>
    </w:p>
    <w:p w:rsidR="00DF78FB" w:rsidRDefault="00074997" w:rsidP="00074997">
      <w:pPr>
        <w:pStyle w:val="ListParagraph"/>
        <w:numPr>
          <w:ilvl w:val="0"/>
          <w:numId w:val="33"/>
        </w:numPr>
        <w:rPr>
          <w:szCs w:val="28"/>
        </w:rPr>
      </w:pPr>
      <w:r>
        <w:rPr>
          <w:szCs w:val="28"/>
        </w:rPr>
        <w:t xml:space="preserve">Updated Password control to address system date challenges (this is to assist schools that amend the system date) </w:t>
      </w:r>
    </w:p>
    <w:p w:rsidR="00BC2EBB" w:rsidRPr="00BC2EBB" w:rsidRDefault="00074997" w:rsidP="00BC2EBB">
      <w:pPr>
        <w:pStyle w:val="ListParagraph"/>
        <w:numPr>
          <w:ilvl w:val="0"/>
          <w:numId w:val="33"/>
        </w:numPr>
        <w:rPr>
          <w:szCs w:val="28"/>
        </w:rPr>
      </w:pPr>
      <w:r>
        <w:rPr>
          <w:szCs w:val="28"/>
        </w:rPr>
        <w:t xml:space="preserve">Update subject requirements for Free State pilot schools  </w:t>
      </w:r>
    </w:p>
    <w:p w:rsidR="00074997" w:rsidRDefault="00074997" w:rsidP="00074997">
      <w:pPr>
        <w:spacing w:after="0"/>
        <w:rPr>
          <w:b/>
          <w:sz w:val="28"/>
          <w:szCs w:val="28"/>
        </w:rPr>
      </w:pPr>
      <w:r>
        <w:rPr>
          <w:b/>
          <w:sz w:val="28"/>
          <w:szCs w:val="28"/>
        </w:rPr>
        <w:t>2018 Year End Functions</w:t>
      </w:r>
      <w:r w:rsidRPr="00074997">
        <w:rPr>
          <w:b/>
          <w:sz w:val="28"/>
          <w:szCs w:val="28"/>
        </w:rPr>
        <w:t xml:space="preserve">: </w:t>
      </w:r>
    </w:p>
    <w:p w:rsidR="00C06765" w:rsidRDefault="00C06765" w:rsidP="00C06765">
      <w:pPr>
        <w:spacing w:after="0"/>
        <w:rPr>
          <w:szCs w:val="28"/>
        </w:rPr>
      </w:pPr>
      <w:r>
        <w:rPr>
          <w:szCs w:val="28"/>
        </w:rPr>
        <w:t xml:space="preserve">To prepare the database for 2019 the </w:t>
      </w:r>
      <w:r w:rsidRPr="00C06765">
        <w:rPr>
          <w:szCs w:val="28"/>
        </w:rPr>
        <w:t xml:space="preserve">following </w:t>
      </w:r>
      <w:r>
        <w:rPr>
          <w:szCs w:val="28"/>
        </w:rPr>
        <w:t xml:space="preserve">year end functions need to be completed: </w:t>
      </w:r>
    </w:p>
    <w:p w:rsidR="00C06765" w:rsidRDefault="00C06765" w:rsidP="00C06765">
      <w:pPr>
        <w:pStyle w:val="ListParagraph"/>
        <w:numPr>
          <w:ilvl w:val="0"/>
          <w:numId w:val="38"/>
        </w:numPr>
        <w:spacing w:after="0"/>
        <w:rPr>
          <w:b/>
          <w:sz w:val="28"/>
          <w:szCs w:val="28"/>
        </w:rPr>
      </w:pPr>
      <w:r w:rsidRPr="00C06765">
        <w:rPr>
          <w:b/>
          <w:sz w:val="28"/>
          <w:szCs w:val="28"/>
        </w:rPr>
        <w:t xml:space="preserve">Complete promotion / adjustment decisions </w:t>
      </w:r>
      <w:r>
        <w:rPr>
          <w:b/>
          <w:sz w:val="28"/>
          <w:szCs w:val="28"/>
        </w:rPr>
        <w:t>(Screen 12.3.18)</w:t>
      </w:r>
    </w:p>
    <w:p w:rsidR="00C06765" w:rsidRDefault="00C06765" w:rsidP="00C06765">
      <w:pPr>
        <w:pStyle w:val="ListParagraph"/>
        <w:numPr>
          <w:ilvl w:val="0"/>
          <w:numId w:val="39"/>
        </w:numPr>
        <w:spacing w:after="0"/>
        <w:rPr>
          <w:sz w:val="24"/>
          <w:szCs w:val="24"/>
        </w:rPr>
      </w:pPr>
      <w:r>
        <w:rPr>
          <w:sz w:val="24"/>
          <w:szCs w:val="24"/>
        </w:rPr>
        <w:t>Check that all marks are correctly captured on 12.3.12 (Marks cannot be changed in 2019)</w:t>
      </w:r>
    </w:p>
    <w:p w:rsidR="00C06765" w:rsidRPr="00C06765" w:rsidRDefault="00C06765" w:rsidP="00C06765">
      <w:pPr>
        <w:pStyle w:val="ListParagraph"/>
        <w:numPr>
          <w:ilvl w:val="0"/>
          <w:numId w:val="39"/>
        </w:numPr>
        <w:spacing w:after="0"/>
        <w:rPr>
          <w:sz w:val="24"/>
          <w:szCs w:val="24"/>
        </w:rPr>
      </w:pPr>
      <w:r>
        <w:rPr>
          <w:sz w:val="24"/>
          <w:szCs w:val="24"/>
        </w:rPr>
        <w:t xml:space="preserve">To complete the Grade 12 year capture -1 for Term 4 exam task. </w:t>
      </w:r>
    </w:p>
    <w:p w:rsidR="00C06765" w:rsidRDefault="00C06765" w:rsidP="00C06765">
      <w:pPr>
        <w:pStyle w:val="ListParagraph"/>
        <w:numPr>
          <w:ilvl w:val="0"/>
          <w:numId w:val="39"/>
        </w:numPr>
        <w:spacing w:after="0"/>
        <w:rPr>
          <w:sz w:val="24"/>
          <w:szCs w:val="24"/>
        </w:rPr>
      </w:pPr>
      <w:r>
        <w:rPr>
          <w:sz w:val="24"/>
          <w:szCs w:val="24"/>
        </w:rPr>
        <w:t>Complete the promotion/ adjusted decisions on 12.7.18</w:t>
      </w:r>
    </w:p>
    <w:p w:rsidR="00C06765" w:rsidRDefault="00C06765" w:rsidP="00C06765">
      <w:pPr>
        <w:pStyle w:val="ListParagraph"/>
        <w:numPr>
          <w:ilvl w:val="0"/>
          <w:numId w:val="38"/>
        </w:numPr>
        <w:spacing w:after="0"/>
        <w:rPr>
          <w:b/>
          <w:sz w:val="28"/>
          <w:szCs w:val="28"/>
        </w:rPr>
      </w:pPr>
      <w:r w:rsidRPr="00C06765">
        <w:rPr>
          <w:b/>
          <w:sz w:val="28"/>
          <w:szCs w:val="28"/>
        </w:rPr>
        <w:t xml:space="preserve">Year-end function: closing off 2018 in preparation for 2019 </w:t>
      </w:r>
      <w:r>
        <w:rPr>
          <w:b/>
          <w:sz w:val="28"/>
          <w:szCs w:val="28"/>
        </w:rPr>
        <w:t>(Screen 3.19)</w:t>
      </w:r>
    </w:p>
    <w:p w:rsidR="00C06765" w:rsidRDefault="00C06765" w:rsidP="00C06765">
      <w:pPr>
        <w:pStyle w:val="ListParagraph"/>
        <w:numPr>
          <w:ilvl w:val="0"/>
          <w:numId w:val="40"/>
        </w:numPr>
        <w:spacing w:after="0"/>
        <w:rPr>
          <w:sz w:val="24"/>
          <w:szCs w:val="24"/>
        </w:rPr>
      </w:pPr>
      <w:r>
        <w:rPr>
          <w:sz w:val="24"/>
          <w:szCs w:val="24"/>
        </w:rPr>
        <w:t xml:space="preserve">THIS PROCESS MUST BE DONE IN THE 2018 CALENDER YEAR TO ENSURE THAT ALL DATA IS AVAILABLE IN 2019. </w:t>
      </w:r>
    </w:p>
    <w:p w:rsidR="00616615" w:rsidRDefault="00C06765" w:rsidP="00C06765">
      <w:pPr>
        <w:pStyle w:val="ListParagraph"/>
        <w:numPr>
          <w:ilvl w:val="0"/>
          <w:numId w:val="40"/>
        </w:numPr>
        <w:spacing w:after="0"/>
        <w:rPr>
          <w:sz w:val="24"/>
          <w:szCs w:val="24"/>
        </w:rPr>
      </w:pPr>
      <w:r>
        <w:rPr>
          <w:sz w:val="24"/>
          <w:szCs w:val="24"/>
        </w:rPr>
        <w:t xml:space="preserve">Ensure that </w:t>
      </w:r>
      <w:r w:rsidRPr="00C06765">
        <w:rPr>
          <w:sz w:val="24"/>
          <w:szCs w:val="24"/>
        </w:rPr>
        <w:t>Learner Promotion</w:t>
      </w:r>
      <w:r>
        <w:rPr>
          <w:sz w:val="24"/>
          <w:szCs w:val="24"/>
        </w:rPr>
        <w:t>/adjusted</w:t>
      </w:r>
      <w:r w:rsidRPr="00C06765">
        <w:rPr>
          <w:sz w:val="24"/>
          <w:szCs w:val="24"/>
        </w:rPr>
        <w:t xml:space="preserve"> </w:t>
      </w:r>
      <w:r>
        <w:rPr>
          <w:sz w:val="24"/>
          <w:szCs w:val="24"/>
        </w:rPr>
        <w:t>D</w:t>
      </w:r>
      <w:r w:rsidRPr="00C06765">
        <w:rPr>
          <w:sz w:val="24"/>
          <w:szCs w:val="24"/>
        </w:rPr>
        <w:t xml:space="preserve">ecisions </w:t>
      </w:r>
      <w:r>
        <w:rPr>
          <w:sz w:val="24"/>
          <w:szCs w:val="24"/>
        </w:rPr>
        <w:t>are</w:t>
      </w:r>
      <w:r w:rsidRPr="00C06765">
        <w:rPr>
          <w:sz w:val="24"/>
          <w:szCs w:val="24"/>
        </w:rPr>
        <w:t xml:space="preserve"> </w:t>
      </w:r>
      <w:r>
        <w:rPr>
          <w:sz w:val="24"/>
          <w:szCs w:val="24"/>
        </w:rPr>
        <w:t>processed</w:t>
      </w:r>
      <w:r w:rsidRPr="00C06765">
        <w:rPr>
          <w:sz w:val="24"/>
          <w:szCs w:val="24"/>
        </w:rPr>
        <w:t xml:space="preserve"> on screen 3.18. </w:t>
      </w:r>
      <w:r>
        <w:rPr>
          <w:sz w:val="24"/>
          <w:szCs w:val="24"/>
        </w:rPr>
        <w:t xml:space="preserve">Capture any changes by Circuit/District Managers. </w:t>
      </w:r>
    </w:p>
    <w:p w:rsidR="00C06765" w:rsidRDefault="00616615" w:rsidP="00C06765">
      <w:pPr>
        <w:pStyle w:val="ListParagraph"/>
        <w:numPr>
          <w:ilvl w:val="0"/>
          <w:numId w:val="40"/>
        </w:numPr>
        <w:spacing w:after="0"/>
        <w:rPr>
          <w:sz w:val="24"/>
          <w:szCs w:val="24"/>
        </w:rPr>
      </w:pPr>
      <w:r>
        <w:rPr>
          <w:sz w:val="24"/>
          <w:szCs w:val="24"/>
        </w:rPr>
        <w:t>Do not archive learners before this process as it will remove them from any reports and statistics.</w:t>
      </w:r>
      <w:r w:rsidR="00C06765">
        <w:rPr>
          <w:sz w:val="24"/>
          <w:szCs w:val="24"/>
        </w:rPr>
        <w:t xml:space="preserve"> </w:t>
      </w:r>
    </w:p>
    <w:p w:rsidR="00C06765" w:rsidRPr="00C06765" w:rsidRDefault="00C06765" w:rsidP="00C06765">
      <w:pPr>
        <w:pStyle w:val="ListParagraph"/>
        <w:numPr>
          <w:ilvl w:val="0"/>
          <w:numId w:val="40"/>
        </w:numPr>
        <w:spacing w:after="0"/>
        <w:rPr>
          <w:sz w:val="24"/>
          <w:szCs w:val="24"/>
        </w:rPr>
      </w:pPr>
      <w:r>
        <w:rPr>
          <w:sz w:val="24"/>
          <w:szCs w:val="24"/>
        </w:rPr>
        <w:t>Continue with year-end process after all mark and promotion decisions were completed.</w:t>
      </w:r>
      <w:r w:rsidRPr="00C06765">
        <w:rPr>
          <w:sz w:val="24"/>
          <w:szCs w:val="24"/>
        </w:rPr>
        <w:t xml:space="preserve"> </w:t>
      </w:r>
    </w:p>
    <w:p w:rsidR="00C06765" w:rsidRDefault="00C06765" w:rsidP="00C06765">
      <w:pPr>
        <w:pStyle w:val="ListParagraph"/>
        <w:numPr>
          <w:ilvl w:val="0"/>
          <w:numId w:val="40"/>
        </w:numPr>
        <w:spacing w:after="0"/>
        <w:rPr>
          <w:sz w:val="24"/>
          <w:szCs w:val="24"/>
        </w:rPr>
      </w:pPr>
      <w:r w:rsidRPr="00C06765">
        <w:rPr>
          <w:sz w:val="24"/>
          <w:szCs w:val="24"/>
        </w:rPr>
        <w:t xml:space="preserve">Step 1: </w:t>
      </w:r>
      <w:r>
        <w:rPr>
          <w:sz w:val="24"/>
          <w:szCs w:val="24"/>
        </w:rPr>
        <w:t>Copy the database and keep as a back-up database.</w:t>
      </w:r>
    </w:p>
    <w:p w:rsidR="00C06765" w:rsidRPr="00C06765" w:rsidRDefault="00C06765" w:rsidP="0083334F">
      <w:pPr>
        <w:pStyle w:val="ListParagraph"/>
        <w:numPr>
          <w:ilvl w:val="0"/>
          <w:numId w:val="40"/>
        </w:numPr>
        <w:spacing w:after="0"/>
        <w:rPr>
          <w:sz w:val="24"/>
          <w:szCs w:val="24"/>
        </w:rPr>
      </w:pPr>
      <w:r w:rsidRPr="00C06765">
        <w:rPr>
          <w:sz w:val="24"/>
          <w:szCs w:val="24"/>
        </w:rPr>
        <w:t xml:space="preserve">Step 2: Open Screen 3.19. The year </w:t>
      </w:r>
      <w:r>
        <w:rPr>
          <w:sz w:val="24"/>
          <w:szCs w:val="24"/>
        </w:rPr>
        <w:t xml:space="preserve">showing is when </w:t>
      </w:r>
      <w:r w:rsidRPr="00C06765">
        <w:rPr>
          <w:sz w:val="24"/>
          <w:szCs w:val="24"/>
        </w:rPr>
        <w:t xml:space="preserve">the last promotion process was completed.  </w:t>
      </w:r>
    </w:p>
    <w:p w:rsidR="00C06765" w:rsidRPr="00C06765" w:rsidRDefault="00C06765" w:rsidP="00C06765">
      <w:pPr>
        <w:spacing w:after="0"/>
        <w:ind w:left="360"/>
        <w:jc w:val="center"/>
        <w:rPr>
          <w:sz w:val="24"/>
          <w:szCs w:val="24"/>
        </w:rPr>
      </w:pPr>
      <w:r w:rsidRPr="00C06765">
        <w:rPr>
          <w:noProof/>
          <w:lang w:val="en-US" w:eastAsia="en-US"/>
        </w:rPr>
        <w:drawing>
          <wp:inline distT="0" distB="0" distL="0" distR="0" wp14:anchorId="67403B15" wp14:editId="26278985">
            <wp:extent cx="4425788"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2100" cy="1892901"/>
                    </a:xfrm>
                    <a:prstGeom prst="rect">
                      <a:avLst/>
                    </a:prstGeom>
                  </pic:spPr>
                </pic:pic>
              </a:graphicData>
            </a:graphic>
          </wp:inline>
        </w:drawing>
      </w:r>
    </w:p>
    <w:p w:rsidR="00C06765" w:rsidRDefault="00C06765" w:rsidP="00C06765">
      <w:pPr>
        <w:pStyle w:val="ListParagraph"/>
        <w:numPr>
          <w:ilvl w:val="0"/>
          <w:numId w:val="40"/>
        </w:numPr>
        <w:spacing w:after="0"/>
        <w:rPr>
          <w:sz w:val="24"/>
          <w:szCs w:val="24"/>
        </w:rPr>
      </w:pPr>
      <w:r w:rsidRPr="00C06765">
        <w:rPr>
          <w:sz w:val="24"/>
          <w:szCs w:val="24"/>
        </w:rPr>
        <w:lastRenderedPageBreak/>
        <w:t xml:space="preserve">Step </w:t>
      </w:r>
      <w:r>
        <w:rPr>
          <w:sz w:val="24"/>
          <w:szCs w:val="24"/>
        </w:rPr>
        <w:t>3</w:t>
      </w:r>
      <w:r w:rsidRPr="00C06765">
        <w:rPr>
          <w:sz w:val="24"/>
          <w:szCs w:val="24"/>
        </w:rPr>
        <w:t>:</w:t>
      </w:r>
      <w:r>
        <w:rPr>
          <w:sz w:val="24"/>
          <w:szCs w:val="24"/>
        </w:rPr>
        <w:t xml:space="preserve"> Change the year to 2018. </w:t>
      </w:r>
      <w:r w:rsidRPr="00C06765">
        <w:rPr>
          <w:sz w:val="24"/>
          <w:szCs w:val="24"/>
        </w:rPr>
        <w:t xml:space="preserve"> If the screen is blank it is an indication that the 2018 promotion was not completed, continue as follows:</w:t>
      </w:r>
    </w:p>
    <w:p w:rsidR="00C06765" w:rsidRPr="00C06765" w:rsidRDefault="00C06765" w:rsidP="00C06765">
      <w:pPr>
        <w:spacing w:after="0"/>
        <w:ind w:left="360"/>
        <w:jc w:val="center"/>
        <w:rPr>
          <w:sz w:val="24"/>
          <w:szCs w:val="24"/>
        </w:rPr>
      </w:pPr>
      <w:r>
        <w:rPr>
          <w:noProof/>
          <w:lang w:val="en-US" w:eastAsia="en-US"/>
        </w:rPr>
        <w:drawing>
          <wp:inline distT="0" distB="0" distL="0" distR="0" wp14:anchorId="700CDC53" wp14:editId="386D4846">
            <wp:extent cx="3312500" cy="1691640"/>
            <wp:effectExtent l="0" t="0" r="254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31814" cy="1701503"/>
                    </a:xfrm>
                    <a:prstGeom prst="rect">
                      <a:avLst/>
                    </a:prstGeom>
                  </pic:spPr>
                </pic:pic>
              </a:graphicData>
            </a:graphic>
          </wp:inline>
        </w:drawing>
      </w:r>
    </w:p>
    <w:p w:rsidR="00C06765" w:rsidRPr="00C06765" w:rsidRDefault="00C06765" w:rsidP="00C06765">
      <w:pPr>
        <w:pStyle w:val="ListParagraph"/>
        <w:numPr>
          <w:ilvl w:val="0"/>
          <w:numId w:val="40"/>
        </w:numPr>
        <w:spacing w:after="0"/>
        <w:rPr>
          <w:sz w:val="24"/>
          <w:szCs w:val="24"/>
        </w:rPr>
      </w:pPr>
      <w:r>
        <w:rPr>
          <w:sz w:val="24"/>
          <w:szCs w:val="24"/>
        </w:rPr>
        <w:t xml:space="preserve">Step 4: </w:t>
      </w:r>
      <w:r>
        <w:t xml:space="preserve">Click on ‘Place learners in New Grade” </w:t>
      </w:r>
    </w:p>
    <w:p w:rsidR="00C06765" w:rsidRPr="00C06765" w:rsidRDefault="00C06765" w:rsidP="00C06765">
      <w:pPr>
        <w:pStyle w:val="ListParagraph"/>
        <w:numPr>
          <w:ilvl w:val="1"/>
          <w:numId w:val="40"/>
        </w:numPr>
        <w:spacing w:after="0"/>
        <w:rPr>
          <w:sz w:val="24"/>
          <w:szCs w:val="24"/>
        </w:rPr>
      </w:pPr>
      <w:r>
        <w:t xml:space="preserve"> if 12.7.18 was completed it will instruct you to go to “2. Process learner promotions”</w:t>
      </w:r>
    </w:p>
    <w:p w:rsidR="00C06765" w:rsidRDefault="00C06765" w:rsidP="00C06765">
      <w:pPr>
        <w:pStyle w:val="ListParagraph"/>
        <w:numPr>
          <w:ilvl w:val="1"/>
          <w:numId w:val="40"/>
        </w:numPr>
        <w:spacing w:after="0"/>
        <w:rPr>
          <w:sz w:val="24"/>
          <w:szCs w:val="24"/>
        </w:rPr>
      </w:pPr>
      <w:r>
        <w:rPr>
          <w:sz w:val="24"/>
          <w:szCs w:val="24"/>
        </w:rPr>
        <w:t>In case of the Curriculum module was not used please select the learners that are promoted</w:t>
      </w:r>
    </w:p>
    <w:p w:rsidR="00C06765" w:rsidRPr="00C06765" w:rsidRDefault="00C06765" w:rsidP="00C06765">
      <w:pPr>
        <w:spacing w:after="0"/>
        <w:ind w:left="1080"/>
        <w:jc w:val="center"/>
        <w:rPr>
          <w:sz w:val="24"/>
          <w:szCs w:val="24"/>
        </w:rPr>
      </w:pPr>
      <w:r>
        <w:rPr>
          <w:noProof/>
          <w:lang w:val="en-US" w:eastAsia="en-US"/>
        </w:rPr>
        <w:drawing>
          <wp:inline distT="0" distB="0" distL="0" distR="0" wp14:anchorId="7FA11FFA" wp14:editId="6354C8A2">
            <wp:extent cx="2872740" cy="1794849"/>
            <wp:effectExtent l="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83488" cy="1801564"/>
                    </a:xfrm>
                    <a:prstGeom prst="rect">
                      <a:avLst/>
                    </a:prstGeom>
                  </pic:spPr>
                </pic:pic>
              </a:graphicData>
            </a:graphic>
          </wp:inline>
        </w:drawing>
      </w:r>
    </w:p>
    <w:p w:rsidR="00C06765" w:rsidRPr="00C06765" w:rsidRDefault="00C06765" w:rsidP="00C06765">
      <w:pPr>
        <w:pStyle w:val="ListParagraph"/>
        <w:numPr>
          <w:ilvl w:val="0"/>
          <w:numId w:val="40"/>
        </w:numPr>
        <w:spacing w:after="0"/>
        <w:rPr>
          <w:sz w:val="24"/>
          <w:szCs w:val="24"/>
        </w:rPr>
      </w:pPr>
      <w:r>
        <w:rPr>
          <w:sz w:val="24"/>
          <w:szCs w:val="24"/>
        </w:rPr>
        <w:t xml:space="preserve">Step 4: </w:t>
      </w:r>
      <w:r>
        <w:t xml:space="preserve">Click on “2. Process learner promotions”. </w:t>
      </w:r>
    </w:p>
    <w:p w:rsidR="00C06765" w:rsidRPr="00C06765" w:rsidRDefault="00C06765" w:rsidP="00C06765">
      <w:pPr>
        <w:pStyle w:val="ListParagraph"/>
        <w:numPr>
          <w:ilvl w:val="1"/>
          <w:numId w:val="40"/>
        </w:numPr>
        <w:spacing w:after="0"/>
        <w:rPr>
          <w:sz w:val="24"/>
          <w:szCs w:val="24"/>
        </w:rPr>
      </w:pPr>
      <w:r>
        <w:t xml:space="preserve">The promotion statistics for 2018 will be pre-populated. </w:t>
      </w:r>
    </w:p>
    <w:p w:rsidR="00C06765" w:rsidRPr="00C06765" w:rsidRDefault="00C06765" w:rsidP="00C06765">
      <w:pPr>
        <w:pStyle w:val="ListParagraph"/>
        <w:numPr>
          <w:ilvl w:val="1"/>
          <w:numId w:val="40"/>
        </w:numPr>
        <w:spacing w:after="0"/>
        <w:rPr>
          <w:b/>
          <w:sz w:val="28"/>
          <w:szCs w:val="28"/>
        </w:rPr>
      </w:pPr>
      <w:r>
        <w:t>The following step is irreversible and cannot be fixed. IN CASE OF NO MORE CHANGES – continue follows:</w:t>
      </w:r>
    </w:p>
    <w:p w:rsidR="00C06765" w:rsidRPr="00616615" w:rsidRDefault="00C06765" w:rsidP="00C06765">
      <w:pPr>
        <w:pStyle w:val="ListParagraph"/>
        <w:numPr>
          <w:ilvl w:val="1"/>
          <w:numId w:val="40"/>
        </w:numPr>
        <w:spacing w:after="0"/>
        <w:rPr>
          <w:b/>
          <w:sz w:val="28"/>
          <w:szCs w:val="28"/>
        </w:rPr>
      </w:pPr>
      <w:r>
        <w:t xml:space="preserve"> Tick the confirmation box At the bottom and then proceed to click on “Process Promotions”. Click on “Done” to exit screen</w:t>
      </w:r>
    </w:p>
    <w:p w:rsidR="00616615" w:rsidRPr="00C06765" w:rsidRDefault="00616615" w:rsidP="00C06765">
      <w:pPr>
        <w:pStyle w:val="ListParagraph"/>
        <w:numPr>
          <w:ilvl w:val="1"/>
          <w:numId w:val="40"/>
        </w:numPr>
        <w:spacing w:after="0"/>
        <w:rPr>
          <w:b/>
          <w:sz w:val="28"/>
          <w:szCs w:val="28"/>
        </w:rPr>
      </w:pPr>
      <w:r>
        <w:t>This process will archive all learners in the exit grade i.e. Gr 7 and Gr 12</w:t>
      </w:r>
    </w:p>
    <w:p w:rsidR="00C06765" w:rsidRDefault="00C06765" w:rsidP="00C06765">
      <w:pPr>
        <w:spacing w:after="0"/>
        <w:ind w:left="360"/>
        <w:jc w:val="center"/>
        <w:rPr>
          <w:b/>
          <w:sz w:val="28"/>
          <w:szCs w:val="28"/>
        </w:rPr>
      </w:pPr>
      <w:r>
        <w:rPr>
          <w:noProof/>
          <w:lang w:val="en-US" w:eastAsia="en-US"/>
        </w:rPr>
        <w:drawing>
          <wp:inline distT="0" distB="0" distL="0" distR="0" wp14:anchorId="30E5E95E" wp14:editId="7F368420">
            <wp:extent cx="3208020" cy="2016665"/>
            <wp:effectExtent l="0" t="0" r="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30064" cy="2030523"/>
                    </a:xfrm>
                    <a:prstGeom prst="rect">
                      <a:avLst/>
                    </a:prstGeom>
                  </pic:spPr>
                </pic:pic>
              </a:graphicData>
            </a:graphic>
          </wp:inline>
        </w:drawing>
      </w:r>
    </w:p>
    <w:p w:rsidR="00C06765" w:rsidRDefault="00C06765" w:rsidP="00C06765">
      <w:pPr>
        <w:pStyle w:val="ListParagraph"/>
        <w:numPr>
          <w:ilvl w:val="0"/>
          <w:numId w:val="40"/>
        </w:numPr>
        <w:spacing w:after="0"/>
        <w:rPr>
          <w:sz w:val="24"/>
          <w:szCs w:val="24"/>
        </w:rPr>
      </w:pPr>
      <w:r w:rsidRPr="00C06765">
        <w:rPr>
          <w:sz w:val="24"/>
          <w:szCs w:val="24"/>
        </w:rPr>
        <w:t>Step 5: You will now notice that the statistics appear on the opening screen</w:t>
      </w:r>
      <w:r>
        <w:rPr>
          <w:sz w:val="24"/>
          <w:szCs w:val="24"/>
        </w:rPr>
        <w:t xml:space="preserve"> for 2018</w:t>
      </w:r>
      <w:r w:rsidRPr="00C06765">
        <w:rPr>
          <w:sz w:val="24"/>
          <w:szCs w:val="24"/>
        </w:rPr>
        <w:t xml:space="preserve">. </w:t>
      </w:r>
      <w:r>
        <w:rPr>
          <w:sz w:val="24"/>
          <w:szCs w:val="24"/>
        </w:rPr>
        <w:t xml:space="preserve">All learners are now assigned to the next grade for 2019. </w:t>
      </w:r>
    </w:p>
    <w:p w:rsidR="00C06765" w:rsidRDefault="00C06765" w:rsidP="00C06765">
      <w:pPr>
        <w:spacing w:after="0"/>
        <w:ind w:left="360"/>
        <w:jc w:val="center"/>
        <w:rPr>
          <w:sz w:val="24"/>
          <w:szCs w:val="24"/>
        </w:rPr>
      </w:pPr>
      <w:r>
        <w:rPr>
          <w:noProof/>
          <w:lang w:val="en-US" w:eastAsia="en-US"/>
        </w:rPr>
        <w:lastRenderedPageBreak/>
        <w:drawing>
          <wp:inline distT="0" distB="0" distL="0" distR="0" wp14:anchorId="1BD20A85" wp14:editId="63EA4331">
            <wp:extent cx="2712720" cy="1318683"/>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31913" cy="1328013"/>
                    </a:xfrm>
                    <a:prstGeom prst="rect">
                      <a:avLst/>
                    </a:prstGeom>
                  </pic:spPr>
                </pic:pic>
              </a:graphicData>
            </a:graphic>
          </wp:inline>
        </w:drawing>
      </w:r>
    </w:p>
    <w:p w:rsidR="00C06765" w:rsidRPr="00C06765" w:rsidRDefault="00C06765" w:rsidP="00C06765">
      <w:pPr>
        <w:pStyle w:val="ListParagraph"/>
        <w:numPr>
          <w:ilvl w:val="0"/>
          <w:numId w:val="40"/>
        </w:numPr>
        <w:spacing w:after="0"/>
        <w:rPr>
          <w:sz w:val="24"/>
          <w:szCs w:val="24"/>
        </w:rPr>
      </w:pPr>
      <w:r w:rsidRPr="00C06765">
        <w:rPr>
          <w:sz w:val="24"/>
          <w:szCs w:val="24"/>
        </w:rPr>
        <w:t xml:space="preserve">Step </w:t>
      </w:r>
      <w:r>
        <w:rPr>
          <w:sz w:val="24"/>
          <w:szCs w:val="24"/>
        </w:rPr>
        <w:t>6</w:t>
      </w:r>
      <w:r w:rsidRPr="00C06765">
        <w:rPr>
          <w:sz w:val="24"/>
          <w:szCs w:val="24"/>
        </w:rPr>
        <w:t xml:space="preserve">: </w:t>
      </w:r>
      <w:r>
        <w:rPr>
          <w:sz w:val="24"/>
          <w:szCs w:val="24"/>
        </w:rPr>
        <w:t>Assign l</w:t>
      </w:r>
      <w:r w:rsidRPr="00C06765">
        <w:rPr>
          <w:sz w:val="24"/>
          <w:szCs w:val="24"/>
        </w:rPr>
        <w:t>earners to new register classes</w:t>
      </w:r>
      <w:r>
        <w:rPr>
          <w:sz w:val="24"/>
          <w:szCs w:val="24"/>
        </w:rPr>
        <w:t xml:space="preserve"> for 2019</w:t>
      </w:r>
      <w:r w:rsidRPr="00C06765">
        <w:rPr>
          <w:sz w:val="24"/>
          <w:szCs w:val="24"/>
        </w:rPr>
        <w:t>.</w:t>
      </w:r>
    </w:p>
    <w:p w:rsidR="00C06765" w:rsidRDefault="00C06765" w:rsidP="00C06765">
      <w:pPr>
        <w:pStyle w:val="ListParagraph"/>
        <w:numPr>
          <w:ilvl w:val="1"/>
          <w:numId w:val="40"/>
        </w:numPr>
        <w:spacing w:after="0"/>
        <w:rPr>
          <w:sz w:val="24"/>
          <w:szCs w:val="24"/>
        </w:rPr>
      </w:pPr>
      <w:r>
        <w:rPr>
          <w:sz w:val="24"/>
          <w:szCs w:val="24"/>
        </w:rPr>
        <w:t>Click on the Grade – all the CURRENT learners in the grade will appear</w:t>
      </w:r>
    </w:p>
    <w:p w:rsidR="00C06765" w:rsidRDefault="00C06765" w:rsidP="00C06765">
      <w:pPr>
        <w:pStyle w:val="ListParagraph"/>
        <w:numPr>
          <w:ilvl w:val="1"/>
          <w:numId w:val="40"/>
        </w:numPr>
        <w:spacing w:after="0"/>
        <w:rPr>
          <w:sz w:val="24"/>
          <w:szCs w:val="24"/>
        </w:rPr>
      </w:pPr>
      <w:r>
        <w:rPr>
          <w:noProof/>
          <w:sz w:val="24"/>
          <w:szCs w:val="24"/>
          <w:lang w:val="en-US" w:eastAsia="en-US"/>
        </w:rPr>
        <mc:AlternateContent>
          <mc:Choice Requires="wps">
            <w:drawing>
              <wp:anchor distT="0" distB="0" distL="114300" distR="114300" simplePos="0" relativeHeight="251693056" behindDoc="0" locked="0" layoutInCell="1" allowOverlap="1">
                <wp:simplePos x="0" y="0"/>
                <wp:positionH relativeFrom="column">
                  <wp:posOffset>3162300</wp:posOffset>
                </wp:positionH>
                <wp:positionV relativeFrom="paragraph">
                  <wp:posOffset>374015</wp:posOffset>
                </wp:positionV>
                <wp:extent cx="2453640" cy="381000"/>
                <wp:effectExtent l="38100" t="0" r="22860" b="76200"/>
                <wp:wrapNone/>
                <wp:docPr id="3" name="Straight Arrow Connector 3"/>
                <wp:cNvGraphicFramePr/>
                <a:graphic xmlns:a="http://schemas.openxmlformats.org/drawingml/2006/main">
                  <a:graphicData uri="http://schemas.microsoft.com/office/word/2010/wordprocessingShape">
                    <wps:wsp>
                      <wps:cNvCnPr/>
                      <wps:spPr>
                        <a:xfrm flipH="1">
                          <a:off x="0" y="0"/>
                          <a:ext cx="245364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886DCB" id="_x0000_t32" coordsize="21600,21600" o:spt="32" o:oned="t" path="m,l21600,21600e" filled="f">
                <v:path arrowok="t" fillok="f" o:connecttype="none"/>
                <o:lock v:ext="edit" shapetype="t"/>
              </v:shapetype>
              <v:shape id="Straight Arrow Connector 3" o:spid="_x0000_s1026" type="#_x0000_t32" style="position:absolute;margin-left:249pt;margin-top:29.45pt;width:193.2pt;height:30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" strokecolor="#4579b8 [3044]">
                <v:stroke endarrow="block"/>
              </v:shape>
            </w:pict>
          </mc:Fallback>
        </mc:AlternateContent>
      </w:r>
      <w:r>
        <w:rPr>
          <w:sz w:val="24"/>
          <w:szCs w:val="24"/>
        </w:rPr>
        <w:t xml:space="preserve"> Select the class on the bottom left window, then click on the learners that are placed in the class. If there is only one class then tick the box “Select all” </w:t>
      </w:r>
    </w:p>
    <w:p w:rsidR="00C06765" w:rsidRPr="00C06765" w:rsidRDefault="00C06765" w:rsidP="00C06765">
      <w:pPr>
        <w:spacing w:after="0"/>
        <w:ind w:left="360"/>
        <w:jc w:val="center"/>
        <w:rPr>
          <w:sz w:val="24"/>
          <w:szCs w:val="24"/>
        </w:rPr>
      </w:pPr>
      <w:r w:rsidRPr="0020353C">
        <w:rPr>
          <w:rFonts w:ascii="Arial" w:hAnsi="Arial" w:cs="Arial"/>
          <w:noProof/>
          <w:lang w:val="en-US" w:eastAsia="en-US"/>
        </w:rPr>
        <w:drawing>
          <wp:inline distT="0" distB="0" distL="0" distR="0" wp14:anchorId="35CC7FC9" wp14:editId="014F0981">
            <wp:extent cx="4823460" cy="183971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6287" cy="1844609"/>
                    </a:xfrm>
                    <a:prstGeom prst="rect">
                      <a:avLst/>
                    </a:prstGeom>
                    <a:noFill/>
                    <a:ln>
                      <a:noFill/>
                    </a:ln>
                  </pic:spPr>
                </pic:pic>
              </a:graphicData>
            </a:graphic>
          </wp:inline>
        </w:drawing>
      </w:r>
    </w:p>
    <w:p w:rsidR="00C06765" w:rsidRDefault="00C06765" w:rsidP="00C06765">
      <w:pPr>
        <w:pStyle w:val="ListParagraph"/>
        <w:numPr>
          <w:ilvl w:val="1"/>
          <w:numId w:val="40"/>
        </w:numPr>
        <w:spacing w:after="0"/>
        <w:rPr>
          <w:sz w:val="24"/>
          <w:szCs w:val="24"/>
        </w:rPr>
      </w:pPr>
      <w:r>
        <w:rPr>
          <w:sz w:val="24"/>
          <w:szCs w:val="24"/>
        </w:rPr>
        <w:t>Print Class lists on 3.1.6 and 3.1.7</w:t>
      </w:r>
    </w:p>
    <w:p w:rsidR="00C06765" w:rsidRDefault="00C06765" w:rsidP="00C06765">
      <w:pPr>
        <w:pStyle w:val="ListParagraph"/>
        <w:numPr>
          <w:ilvl w:val="1"/>
          <w:numId w:val="40"/>
        </w:numPr>
        <w:spacing w:after="0"/>
        <w:rPr>
          <w:sz w:val="24"/>
          <w:szCs w:val="24"/>
        </w:rPr>
      </w:pPr>
      <w:r>
        <w:rPr>
          <w:sz w:val="24"/>
          <w:szCs w:val="24"/>
        </w:rPr>
        <w:t xml:space="preserve">“Future learners” will only be shown on the class lists and attendance register after the learner is selected and processed.  </w:t>
      </w:r>
    </w:p>
    <w:p w:rsidR="00C06765" w:rsidRPr="00C06765" w:rsidRDefault="00C06765" w:rsidP="00C06765">
      <w:pPr>
        <w:spacing w:after="0"/>
        <w:ind w:left="360"/>
        <w:jc w:val="center"/>
        <w:rPr>
          <w:b/>
          <w:sz w:val="28"/>
          <w:szCs w:val="28"/>
        </w:rPr>
      </w:pPr>
    </w:p>
    <w:p w:rsidR="00C06765" w:rsidRPr="001E0EF3" w:rsidRDefault="00C06765" w:rsidP="00C06765">
      <w:pPr>
        <w:pStyle w:val="ListParagraph"/>
        <w:numPr>
          <w:ilvl w:val="0"/>
          <w:numId w:val="38"/>
        </w:numPr>
        <w:spacing w:after="0"/>
        <w:rPr>
          <w:b/>
          <w:sz w:val="28"/>
          <w:szCs w:val="28"/>
        </w:rPr>
      </w:pPr>
      <w:r>
        <w:rPr>
          <w:b/>
          <w:sz w:val="28"/>
          <w:szCs w:val="28"/>
        </w:rPr>
        <w:t xml:space="preserve">Access to previous year’s reports, schedules </w:t>
      </w:r>
    </w:p>
    <w:p w:rsidR="00C06765" w:rsidRPr="00752030" w:rsidRDefault="00C06765" w:rsidP="00C06765">
      <w:pPr>
        <w:pStyle w:val="ListParagraph"/>
        <w:numPr>
          <w:ilvl w:val="0"/>
          <w:numId w:val="37"/>
        </w:numPr>
        <w:ind w:left="360"/>
        <w:rPr>
          <w:b/>
          <w:sz w:val="24"/>
          <w:szCs w:val="28"/>
        </w:rPr>
      </w:pPr>
      <w:r>
        <w:rPr>
          <w:b/>
          <w:sz w:val="24"/>
          <w:szCs w:val="28"/>
        </w:rPr>
        <w:t>Learner reports</w:t>
      </w:r>
    </w:p>
    <w:p w:rsidR="00C06765" w:rsidRDefault="00C06765" w:rsidP="00C06765">
      <w:pPr>
        <w:pStyle w:val="ListParagraph"/>
        <w:spacing w:line="360" w:lineRule="auto"/>
      </w:pPr>
      <w:r w:rsidRPr="00663D3A">
        <w:rPr>
          <w:noProof/>
          <w:lang w:val="en-ZA" w:eastAsia="en-ZA"/>
        </w:rPr>
        <w:t>Select “Grade/Class History”</w:t>
      </w:r>
      <w:r w:rsidRPr="00752030">
        <w:t xml:space="preserve"> </w:t>
      </w:r>
      <w:r w:rsidRPr="00752030">
        <w:sym w:font="Wingdings" w:char="F0E0"/>
      </w:r>
      <w:r w:rsidRPr="00752030">
        <w:t xml:space="preserve"> </w:t>
      </w:r>
      <w:r>
        <w:t>screen</w:t>
      </w:r>
      <w:r w:rsidRPr="00752030">
        <w:t xml:space="preserve"> </w:t>
      </w:r>
      <w:r>
        <w:t>12.7.19</w:t>
      </w:r>
    </w:p>
    <w:p w:rsidR="00C06765" w:rsidRDefault="00C06765" w:rsidP="00C06765">
      <w:pPr>
        <w:pStyle w:val="ListParagraph"/>
        <w:spacing w:line="360" w:lineRule="auto"/>
        <w:jc w:val="center"/>
      </w:pPr>
      <w:r>
        <w:rPr>
          <w:noProof/>
          <w:lang w:val="en-US" w:eastAsia="en-US"/>
        </w:rPr>
        <w:drawing>
          <wp:inline distT="0" distB="0" distL="0" distR="0" wp14:anchorId="706E1A89" wp14:editId="4AFCDFD2">
            <wp:extent cx="2857500" cy="784591"/>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11445" cy="799403"/>
                    </a:xfrm>
                    <a:prstGeom prst="rect">
                      <a:avLst/>
                    </a:prstGeom>
                  </pic:spPr>
                </pic:pic>
              </a:graphicData>
            </a:graphic>
          </wp:inline>
        </w:drawing>
      </w:r>
    </w:p>
    <w:p w:rsidR="00C06765" w:rsidRDefault="00C06765" w:rsidP="00C06765">
      <w:pPr>
        <w:pStyle w:val="ListParagraph"/>
        <w:spacing w:line="240" w:lineRule="auto"/>
      </w:pPr>
      <w:r>
        <w:t>Select the grade that the learner will be in 2018.</w:t>
      </w:r>
    </w:p>
    <w:p w:rsidR="00C06765" w:rsidRDefault="00C06765" w:rsidP="00C06765">
      <w:pPr>
        <w:pStyle w:val="ListParagraph"/>
        <w:spacing w:line="360" w:lineRule="auto"/>
      </w:pPr>
      <w:r>
        <w:t>Click on the required year.</w:t>
      </w:r>
    </w:p>
    <w:p w:rsidR="00C06765" w:rsidRDefault="00C06765" w:rsidP="00C06765">
      <w:pPr>
        <w:pStyle w:val="ListParagraph"/>
        <w:spacing w:line="360" w:lineRule="auto"/>
        <w:jc w:val="center"/>
      </w:pPr>
      <w:r>
        <w:rPr>
          <w:noProof/>
          <w:lang w:val="en-US" w:eastAsia="en-US"/>
        </w:rPr>
        <w:drawing>
          <wp:inline distT="0" distB="0" distL="0" distR="0" wp14:anchorId="62236469" wp14:editId="02D00A48">
            <wp:extent cx="3657600" cy="63773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26066" cy="649674"/>
                    </a:xfrm>
                    <a:prstGeom prst="rect">
                      <a:avLst/>
                    </a:prstGeom>
                  </pic:spPr>
                </pic:pic>
              </a:graphicData>
            </a:graphic>
          </wp:inline>
        </w:drawing>
      </w:r>
    </w:p>
    <w:p w:rsidR="00C06765" w:rsidRPr="000B59C9" w:rsidRDefault="00C06765" w:rsidP="00C06765">
      <w:pPr>
        <w:pStyle w:val="ListParagraph"/>
        <w:numPr>
          <w:ilvl w:val="0"/>
          <w:numId w:val="37"/>
        </w:numPr>
        <w:ind w:left="360"/>
        <w:rPr>
          <w:b/>
          <w:sz w:val="24"/>
          <w:szCs w:val="28"/>
        </w:rPr>
      </w:pPr>
      <w:r>
        <w:rPr>
          <w:b/>
          <w:sz w:val="24"/>
          <w:szCs w:val="28"/>
        </w:rPr>
        <w:t>Previous year’s schedules</w:t>
      </w:r>
    </w:p>
    <w:p w:rsidR="00C06765" w:rsidRDefault="00C06765" w:rsidP="00C06765">
      <w:pPr>
        <w:pStyle w:val="ListParagraph"/>
        <w:numPr>
          <w:ilvl w:val="0"/>
          <w:numId w:val="41"/>
        </w:numPr>
      </w:pPr>
      <w:r>
        <w:t>On screen 12.3.12.16 previous year’s mark schedules can be selected and printed. Available if security setting is on (Annexure B)</w:t>
      </w:r>
    </w:p>
    <w:p w:rsidR="00C06765" w:rsidRDefault="00C06765" w:rsidP="00C06765">
      <w:pPr>
        <w:pStyle w:val="ListParagraph"/>
        <w:numPr>
          <w:ilvl w:val="0"/>
          <w:numId w:val="41"/>
        </w:numPr>
      </w:pPr>
      <w:r>
        <w:t>Previous year’s promotion schedules can be viewed and printed from 12.9.12 and 12.9.15.</w:t>
      </w:r>
    </w:p>
    <w:p w:rsidR="00C06765" w:rsidRDefault="00C06765" w:rsidP="00C06765">
      <w:pPr>
        <w:pStyle w:val="ListParagraph"/>
      </w:pPr>
      <w:r>
        <w:t xml:space="preserve">New functions available if security setting is available on 16.13 is “ON”: </w:t>
      </w:r>
    </w:p>
    <w:p w:rsidR="00C06765" w:rsidRPr="00C06765" w:rsidRDefault="00C06765" w:rsidP="00C06765">
      <w:pPr>
        <w:pStyle w:val="ListParagraph"/>
        <w:spacing w:after="0"/>
        <w:rPr>
          <w:b/>
          <w:sz w:val="28"/>
          <w:szCs w:val="28"/>
        </w:rPr>
      </w:pPr>
    </w:p>
    <w:sectPr w:rsidR="00C06765" w:rsidRPr="00C06765" w:rsidSect="0080320D">
      <w:headerReference w:type="default" r:id="rId17"/>
      <w:footerReference w:type="default" r:id="rId18"/>
      <w:pgSz w:w="11906" w:h="16838"/>
      <w:pgMar w:top="720" w:right="144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179" w:rsidRDefault="00811179" w:rsidP="001F4E9B">
      <w:pPr>
        <w:spacing w:after="0" w:line="240" w:lineRule="auto"/>
      </w:pPr>
      <w:r>
        <w:separator/>
      </w:r>
    </w:p>
  </w:endnote>
  <w:endnote w:type="continuationSeparator" w:id="0">
    <w:p w:rsidR="00811179" w:rsidRDefault="00811179" w:rsidP="001F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51611"/>
      <w:docPartObj>
        <w:docPartGallery w:val="Page Numbers (Bottom of Page)"/>
        <w:docPartUnique/>
      </w:docPartObj>
    </w:sdtPr>
    <w:sdtEndPr>
      <w:rPr>
        <w:noProof/>
      </w:rPr>
    </w:sdtEndPr>
    <w:sdtContent>
      <w:p w:rsidR="00074997" w:rsidRDefault="00074997">
        <w:pPr>
          <w:pStyle w:val="Footer"/>
          <w:jc w:val="right"/>
        </w:pPr>
        <w:r>
          <w:fldChar w:fldCharType="begin"/>
        </w:r>
        <w:r>
          <w:instrText xml:space="preserve"> PAGE   \* MERGEFORMAT </w:instrText>
        </w:r>
        <w:r>
          <w:fldChar w:fldCharType="separate"/>
        </w:r>
        <w:r w:rsidR="00114525">
          <w:rPr>
            <w:noProof/>
          </w:rPr>
          <w:t>2</w:t>
        </w:r>
        <w:r>
          <w:rPr>
            <w:noProof/>
          </w:rPr>
          <w:fldChar w:fldCharType="end"/>
        </w:r>
      </w:p>
    </w:sdtContent>
  </w:sdt>
  <w:p w:rsidR="00074997" w:rsidRDefault="00074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179" w:rsidRDefault="00811179" w:rsidP="001F4E9B">
      <w:pPr>
        <w:spacing w:after="0" w:line="240" w:lineRule="auto"/>
      </w:pPr>
      <w:r>
        <w:separator/>
      </w:r>
    </w:p>
  </w:footnote>
  <w:footnote w:type="continuationSeparator" w:id="0">
    <w:p w:rsidR="00811179" w:rsidRDefault="00811179" w:rsidP="001F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8"/>
      </w:rPr>
      <w:alias w:val="Title"/>
      <w:id w:val="-1982452551"/>
      <w:placeholder>
        <w:docPart w:val="EC1529EAB7E24CD7AD40C58CC9A6D900"/>
      </w:placeholder>
      <w:dataBinding w:prefixMappings="xmlns:ns0='http://schemas.openxmlformats.org/package/2006/metadata/core-properties' xmlns:ns1='http://purl.org/dc/elements/1.1/'" w:xpath="/ns0:coreProperties[1]/ns1:title[1]" w:storeItemID="{6C3C8BC8-F283-45AE-878A-BAB7291924A1}"/>
      <w:text/>
    </w:sdtPr>
    <w:sdtContent>
      <w:p w:rsidR="00074997" w:rsidRPr="005A742A" w:rsidRDefault="00074997">
        <w:pPr>
          <w:pStyle w:val="Header"/>
          <w:pBdr>
            <w:bottom w:val="thickThinSmallGap" w:sz="24" w:space="1" w:color="622423" w:themeColor="accent2" w:themeShade="7F"/>
          </w:pBdr>
          <w:jc w:val="center"/>
          <w:rPr>
            <w:rFonts w:asciiTheme="majorHAnsi" w:eastAsiaTheme="majorEastAsia" w:hAnsiTheme="majorHAnsi" w:cstheme="majorBidi"/>
            <w:sz w:val="40"/>
            <w:szCs w:val="32"/>
          </w:rPr>
        </w:pPr>
        <w:r w:rsidRPr="005A742A">
          <w:rPr>
            <w:b/>
            <w:sz w:val="28"/>
          </w:rPr>
          <w:t>SA-SAMS</w:t>
        </w:r>
        <w:r>
          <w:rPr>
            <w:b/>
            <w:sz w:val="28"/>
          </w:rPr>
          <w:t>:</w:t>
        </w:r>
        <w:r w:rsidRPr="005A742A">
          <w:rPr>
            <w:b/>
            <w:sz w:val="28"/>
          </w:rPr>
          <w:t xml:space="preserve"> Updates </w:t>
        </w:r>
        <w:r>
          <w:rPr>
            <w:b/>
            <w:sz w:val="28"/>
          </w:rPr>
          <w:t>included in</w:t>
        </w:r>
        <w:r w:rsidRPr="005A742A">
          <w:rPr>
            <w:b/>
            <w:sz w:val="28"/>
          </w:rPr>
          <w:t xml:space="preserve"> </w:t>
        </w:r>
        <w:r>
          <w:rPr>
            <w:b/>
            <w:sz w:val="28"/>
          </w:rPr>
          <w:t>V</w:t>
        </w:r>
        <w:r w:rsidRPr="005A742A">
          <w:rPr>
            <w:b/>
            <w:sz w:val="28"/>
          </w:rPr>
          <w:t>ersion 1</w:t>
        </w:r>
        <w:r>
          <w:rPr>
            <w:b/>
            <w:sz w:val="28"/>
          </w:rPr>
          <w:t>8</w:t>
        </w:r>
        <w:r w:rsidRPr="005A742A">
          <w:rPr>
            <w:b/>
            <w:sz w:val="28"/>
          </w:rPr>
          <w:t>.</w:t>
        </w:r>
        <w:r>
          <w:rPr>
            <w:b/>
            <w:sz w:val="28"/>
          </w:rPr>
          <w:t>1</w:t>
        </w:r>
        <w:r w:rsidRPr="005A742A">
          <w:rPr>
            <w:b/>
            <w:sz w:val="28"/>
          </w:rPr>
          <w:t>.</w:t>
        </w:r>
        <w:r>
          <w:rPr>
            <w:b/>
            <w:sz w:val="28"/>
          </w:rPr>
          <w:t>3 and 2018 year end function</w:t>
        </w:r>
      </w:p>
    </w:sdtContent>
  </w:sdt>
  <w:p w:rsidR="00074997" w:rsidRDefault="00074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CC7"/>
    <w:multiLevelType w:val="hybridMultilevel"/>
    <w:tmpl w:val="DEF4BE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363D"/>
    <w:multiLevelType w:val="hybridMultilevel"/>
    <w:tmpl w:val="1E3A1182"/>
    <w:lvl w:ilvl="0" w:tplc="1A2EC53A">
      <w:start w:val="1"/>
      <w:numFmt w:val="bullet"/>
      <w:lvlText w:val="•"/>
      <w:lvlJc w:val="left"/>
      <w:pPr>
        <w:tabs>
          <w:tab w:val="num" w:pos="360"/>
        </w:tabs>
        <w:ind w:left="360" w:hanging="360"/>
      </w:pPr>
      <w:rPr>
        <w:rFonts w:ascii="Times New Roman" w:hAnsi="Times New Roman" w:hint="default"/>
      </w:rPr>
    </w:lvl>
    <w:lvl w:ilvl="1" w:tplc="BACE0320" w:tentative="1">
      <w:start w:val="1"/>
      <w:numFmt w:val="bullet"/>
      <w:lvlText w:val="•"/>
      <w:lvlJc w:val="left"/>
      <w:pPr>
        <w:tabs>
          <w:tab w:val="num" w:pos="1080"/>
        </w:tabs>
        <w:ind w:left="1080" w:hanging="360"/>
      </w:pPr>
      <w:rPr>
        <w:rFonts w:ascii="Times New Roman" w:hAnsi="Times New Roman" w:hint="default"/>
      </w:rPr>
    </w:lvl>
    <w:lvl w:ilvl="2" w:tplc="4A96DF08" w:tentative="1">
      <w:start w:val="1"/>
      <w:numFmt w:val="bullet"/>
      <w:lvlText w:val="•"/>
      <w:lvlJc w:val="left"/>
      <w:pPr>
        <w:tabs>
          <w:tab w:val="num" w:pos="1800"/>
        </w:tabs>
        <w:ind w:left="1800" w:hanging="360"/>
      </w:pPr>
      <w:rPr>
        <w:rFonts w:ascii="Times New Roman" w:hAnsi="Times New Roman" w:hint="default"/>
      </w:rPr>
    </w:lvl>
    <w:lvl w:ilvl="3" w:tplc="DC7C030C" w:tentative="1">
      <w:start w:val="1"/>
      <w:numFmt w:val="bullet"/>
      <w:lvlText w:val="•"/>
      <w:lvlJc w:val="left"/>
      <w:pPr>
        <w:tabs>
          <w:tab w:val="num" w:pos="2520"/>
        </w:tabs>
        <w:ind w:left="2520" w:hanging="360"/>
      </w:pPr>
      <w:rPr>
        <w:rFonts w:ascii="Times New Roman" w:hAnsi="Times New Roman" w:hint="default"/>
      </w:rPr>
    </w:lvl>
    <w:lvl w:ilvl="4" w:tplc="4E48869E" w:tentative="1">
      <w:start w:val="1"/>
      <w:numFmt w:val="bullet"/>
      <w:lvlText w:val="•"/>
      <w:lvlJc w:val="left"/>
      <w:pPr>
        <w:tabs>
          <w:tab w:val="num" w:pos="3240"/>
        </w:tabs>
        <w:ind w:left="3240" w:hanging="360"/>
      </w:pPr>
      <w:rPr>
        <w:rFonts w:ascii="Times New Roman" w:hAnsi="Times New Roman" w:hint="default"/>
      </w:rPr>
    </w:lvl>
    <w:lvl w:ilvl="5" w:tplc="D0725E5E" w:tentative="1">
      <w:start w:val="1"/>
      <w:numFmt w:val="bullet"/>
      <w:lvlText w:val="•"/>
      <w:lvlJc w:val="left"/>
      <w:pPr>
        <w:tabs>
          <w:tab w:val="num" w:pos="3960"/>
        </w:tabs>
        <w:ind w:left="3960" w:hanging="360"/>
      </w:pPr>
      <w:rPr>
        <w:rFonts w:ascii="Times New Roman" w:hAnsi="Times New Roman" w:hint="default"/>
      </w:rPr>
    </w:lvl>
    <w:lvl w:ilvl="6" w:tplc="C9847C32" w:tentative="1">
      <w:start w:val="1"/>
      <w:numFmt w:val="bullet"/>
      <w:lvlText w:val="•"/>
      <w:lvlJc w:val="left"/>
      <w:pPr>
        <w:tabs>
          <w:tab w:val="num" w:pos="4680"/>
        </w:tabs>
        <w:ind w:left="4680" w:hanging="360"/>
      </w:pPr>
      <w:rPr>
        <w:rFonts w:ascii="Times New Roman" w:hAnsi="Times New Roman" w:hint="default"/>
      </w:rPr>
    </w:lvl>
    <w:lvl w:ilvl="7" w:tplc="21B2071A" w:tentative="1">
      <w:start w:val="1"/>
      <w:numFmt w:val="bullet"/>
      <w:lvlText w:val="•"/>
      <w:lvlJc w:val="left"/>
      <w:pPr>
        <w:tabs>
          <w:tab w:val="num" w:pos="5400"/>
        </w:tabs>
        <w:ind w:left="5400" w:hanging="360"/>
      </w:pPr>
      <w:rPr>
        <w:rFonts w:ascii="Times New Roman" w:hAnsi="Times New Roman" w:hint="default"/>
      </w:rPr>
    </w:lvl>
    <w:lvl w:ilvl="8" w:tplc="C0A85DBE"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4B36DD9"/>
    <w:multiLevelType w:val="hybridMultilevel"/>
    <w:tmpl w:val="DFE26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01784"/>
    <w:multiLevelType w:val="hybridMultilevel"/>
    <w:tmpl w:val="DBE8E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F10DB"/>
    <w:multiLevelType w:val="hybridMultilevel"/>
    <w:tmpl w:val="62ACE9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E6734"/>
    <w:multiLevelType w:val="hybridMultilevel"/>
    <w:tmpl w:val="01FC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BD3DCA"/>
    <w:multiLevelType w:val="hybridMultilevel"/>
    <w:tmpl w:val="3EA47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01D60"/>
    <w:multiLevelType w:val="hybridMultilevel"/>
    <w:tmpl w:val="2A36C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4F546A"/>
    <w:multiLevelType w:val="hybridMultilevel"/>
    <w:tmpl w:val="436CE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C41163"/>
    <w:multiLevelType w:val="hybridMultilevel"/>
    <w:tmpl w:val="931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B347B"/>
    <w:multiLevelType w:val="hybridMultilevel"/>
    <w:tmpl w:val="BEC4EC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EA576B"/>
    <w:multiLevelType w:val="hybridMultilevel"/>
    <w:tmpl w:val="CBCC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E5B3C"/>
    <w:multiLevelType w:val="hybridMultilevel"/>
    <w:tmpl w:val="CDC23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C70EFD"/>
    <w:multiLevelType w:val="hybridMultilevel"/>
    <w:tmpl w:val="3CC8117E"/>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26595691"/>
    <w:multiLevelType w:val="hybridMultilevel"/>
    <w:tmpl w:val="6B145274"/>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844C6"/>
    <w:multiLevelType w:val="hybridMultilevel"/>
    <w:tmpl w:val="484E66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22AC5"/>
    <w:multiLevelType w:val="hybridMultilevel"/>
    <w:tmpl w:val="3654AC46"/>
    <w:lvl w:ilvl="0" w:tplc="A2E8180E">
      <w:start w:val="40"/>
      <w:numFmt w:val="bullet"/>
      <w:lvlText w:val="-"/>
      <w:lvlJc w:val="left"/>
      <w:pPr>
        <w:ind w:left="720" w:hanging="36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BE6495B"/>
    <w:multiLevelType w:val="hybridMultilevel"/>
    <w:tmpl w:val="CE9A71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2F422936"/>
    <w:multiLevelType w:val="hybridMultilevel"/>
    <w:tmpl w:val="60365C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3E33B1F"/>
    <w:multiLevelType w:val="hybridMultilevel"/>
    <w:tmpl w:val="F74E06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37D653F0"/>
    <w:multiLevelType w:val="hybridMultilevel"/>
    <w:tmpl w:val="EB720D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4A24003"/>
    <w:multiLevelType w:val="hybridMultilevel"/>
    <w:tmpl w:val="13C0352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6590A60"/>
    <w:multiLevelType w:val="hybridMultilevel"/>
    <w:tmpl w:val="7B562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9153E0"/>
    <w:multiLevelType w:val="hybridMultilevel"/>
    <w:tmpl w:val="05F8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9138A1"/>
    <w:multiLevelType w:val="hybridMultilevel"/>
    <w:tmpl w:val="0CE4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31F12"/>
    <w:multiLevelType w:val="hybridMultilevel"/>
    <w:tmpl w:val="937455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851C58"/>
    <w:multiLevelType w:val="hybridMultilevel"/>
    <w:tmpl w:val="1FC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51EEE"/>
    <w:multiLevelType w:val="hybridMultilevel"/>
    <w:tmpl w:val="88164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7732D4"/>
    <w:multiLevelType w:val="hybridMultilevel"/>
    <w:tmpl w:val="78CA5DA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45F1962"/>
    <w:multiLevelType w:val="hybridMultilevel"/>
    <w:tmpl w:val="D6AE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B5500"/>
    <w:multiLevelType w:val="hybridMultilevel"/>
    <w:tmpl w:val="62E8DB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5C5A90"/>
    <w:multiLevelType w:val="hybridMultilevel"/>
    <w:tmpl w:val="2B06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4007D3"/>
    <w:multiLevelType w:val="hybridMultilevel"/>
    <w:tmpl w:val="D36A2BC8"/>
    <w:lvl w:ilvl="0" w:tplc="B8AC3DA2">
      <w:numFmt w:val="bullet"/>
      <w:lvlText w:val="-"/>
      <w:lvlJc w:val="left"/>
      <w:pPr>
        <w:ind w:left="360" w:hanging="360"/>
      </w:pPr>
      <w:rPr>
        <w:rFonts w:ascii="Calibri" w:eastAsiaTheme="minorEastAsia"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64A55525"/>
    <w:multiLevelType w:val="hybridMultilevel"/>
    <w:tmpl w:val="F83EE7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652A5BCF"/>
    <w:multiLevelType w:val="hybridMultilevel"/>
    <w:tmpl w:val="D9868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534D0"/>
    <w:multiLevelType w:val="hybridMultilevel"/>
    <w:tmpl w:val="9F1C8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2F267D"/>
    <w:multiLevelType w:val="hybridMultilevel"/>
    <w:tmpl w:val="567EA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7223CE"/>
    <w:multiLevelType w:val="hybridMultilevel"/>
    <w:tmpl w:val="B02AF130"/>
    <w:lvl w:ilvl="0" w:tplc="04090001">
      <w:start w:val="1"/>
      <w:numFmt w:val="bullet"/>
      <w:lvlText w:val=""/>
      <w:lvlJc w:val="left"/>
      <w:pPr>
        <w:ind w:left="839" w:hanging="430"/>
      </w:pPr>
      <w:rPr>
        <w:rFonts w:ascii="Symbol" w:hAnsi="Symbol" w:hint="default"/>
        <w:w w:val="99"/>
        <w:sz w:val="20"/>
        <w:szCs w:val="20"/>
        <w:lang w:val="en-US" w:eastAsia="en-US" w:bidi="en-US"/>
      </w:rPr>
    </w:lvl>
    <w:lvl w:ilvl="1" w:tplc="7AC2E9EE">
      <w:numFmt w:val="bullet"/>
      <w:lvlText w:val="•"/>
      <w:lvlJc w:val="left"/>
      <w:pPr>
        <w:ind w:left="1233" w:hanging="430"/>
      </w:pPr>
      <w:rPr>
        <w:rFonts w:hint="default"/>
        <w:lang w:val="en-US" w:eastAsia="en-US" w:bidi="en-US"/>
      </w:rPr>
    </w:lvl>
    <w:lvl w:ilvl="2" w:tplc="08CCCB26">
      <w:numFmt w:val="bullet"/>
      <w:lvlText w:val="•"/>
      <w:lvlJc w:val="left"/>
      <w:pPr>
        <w:ind w:left="1627" w:hanging="430"/>
      </w:pPr>
      <w:rPr>
        <w:rFonts w:hint="default"/>
        <w:lang w:val="en-US" w:eastAsia="en-US" w:bidi="en-US"/>
      </w:rPr>
    </w:lvl>
    <w:lvl w:ilvl="3" w:tplc="190A1C52">
      <w:numFmt w:val="bullet"/>
      <w:lvlText w:val="•"/>
      <w:lvlJc w:val="left"/>
      <w:pPr>
        <w:ind w:left="2021" w:hanging="430"/>
      </w:pPr>
      <w:rPr>
        <w:rFonts w:hint="default"/>
        <w:lang w:val="en-US" w:eastAsia="en-US" w:bidi="en-US"/>
      </w:rPr>
    </w:lvl>
    <w:lvl w:ilvl="4" w:tplc="D8EA0E32">
      <w:numFmt w:val="bullet"/>
      <w:lvlText w:val="•"/>
      <w:lvlJc w:val="left"/>
      <w:pPr>
        <w:ind w:left="2415" w:hanging="430"/>
      </w:pPr>
      <w:rPr>
        <w:rFonts w:hint="default"/>
        <w:lang w:val="en-US" w:eastAsia="en-US" w:bidi="en-US"/>
      </w:rPr>
    </w:lvl>
    <w:lvl w:ilvl="5" w:tplc="F448FDCE">
      <w:numFmt w:val="bullet"/>
      <w:lvlText w:val="•"/>
      <w:lvlJc w:val="left"/>
      <w:pPr>
        <w:ind w:left="2809" w:hanging="430"/>
      </w:pPr>
      <w:rPr>
        <w:rFonts w:hint="default"/>
        <w:lang w:val="en-US" w:eastAsia="en-US" w:bidi="en-US"/>
      </w:rPr>
    </w:lvl>
    <w:lvl w:ilvl="6" w:tplc="6CD6B48A">
      <w:numFmt w:val="bullet"/>
      <w:lvlText w:val="•"/>
      <w:lvlJc w:val="left"/>
      <w:pPr>
        <w:ind w:left="3203" w:hanging="430"/>
      </w:pPr>
      <w:rPr>
        <w:rFonts w:hint="default"/>
        <w:lang w:val="en-US" w:eastAsia="en-US" w:bidi="en-US"/>
      </w:rPr>
    </w:lvl>
    <w:lvl w:ilvl="7" w:tplc="960845AA">
      <w:numFmt w:val="bullet"/>
      <w:lvlText w:val="•"/>
      <w:lvlJc w:val="left"/>
      <w:pPr>
        <w:ind w:left="3597" w:hanging="430"/>
      </w:pPr>
      <w:rPr>
        <w:rFonts w:hint="default"/>
        <w:lang w:val="en-US" w:eastAsia="en-US" w:bidi="en-US"/>
      </w:rPr>
    </w:lvl>
    <w:lvl w:ilvl="8" w:tplc="18DC1D90">
      <w:numFmt w:val="bullet"/>
      <w:lvlText w:val="•"/>
      <w:lvlJc w:val="left"/>
      <w:pPr>
        <w:ind w:left="3991" w:hanging="430"/>
      </w:pPr>
      <w:rPr>
        <w:rFonts w:hint="default"/>
        <w:lang w:val="en-US" w:eastAsia="en-US" w:bidi="en-US"/>
      </w:rPr>
    </w:lvl>
  </w:abstractNum>
  <w:abstractNum w:abstractNumId="38" w15:restartNumberingAfterBreak="0">
    <w:nsid w:val="72CF4D13"/>
    <w:multiLevelType w:val="hybridMultilevel"/>
    <w:tmpl w:val="3F0E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997139"/>
    <w:multiLevelType w:val="hybridMultilevel"/>
    <w:tmpl w:val="DBE8E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0574E"/>
    <w:multiLevelType w:val="hybridMultilevel"/>
    <w:tmpl w:val="3F0C3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9"/>
  </w:num>
  <w:num w:numId="3">
    <w:abstractNumId w:val="16"/>
  </w:num>
  <w:num w:numId="4">
    <w:abstractNumId w:val="28"/>
  </w:num>
  <w:num w:numId="5">
    <w:abstractNumId w:val="25"/>
  </w:num>
  <w:num w:numId="6">
    <w:abstractNumId w:val="35"/>
  </w:num>
  <w:num w:numId="7">
    <w:abstractNumId w:val="5"/>
  </w:num>
  <w:num w:numId="8">
    <w:abstractNumId w:val="38"/>
  </w:num>
  <w:num w:numId="9">
    <w:abstractNumId w:val="1"/>
  </w:num>
  <w:num w:numId="10">
    <w:abstractNumId w:val="24"/>
  </w:num>
  <w:num w:numId="11">
    <w:abstractNumId w:val="15"/>
  </w:num>
  <w:num w:numId="12">
    <w:abstractNumId w:val="13"/>
  </w:num>
  <w:num w:numId="13">
    <w:abstractNumId w:val="34"/>
  </w:num>
  <w:num w:numId="14">
    <w:abstractNumId w:val="4"/>
  </w:num>
  <w:num w:numId="15">
    <w:abstractNumId w:val="39"/>
  </w:num>
  <w:num w:numId="16">
    <w:abstractNumId w:val="3"/>
  </w:num>
  <w:num w:numId="17">
    <w:abstractNumId w:val="27"/>
  </w:num>
  <w:num w:numId="18">
    <w:abstractNumId w:val="6"/>
  </w:num>
  <w:num w:numId="19">
    <w:abstractNumId w:val="22"/>
  </w:num>
  <w:num w:numId="20">
    <w:abstractNumId w:val="40"/>
  </w:num>
  <w:num w:numId="21">
    <w:abstractNumId w:val="8"/>
  </w:num>
  <w:num w:numId="22">
    <w:abstractNumId w:val="30"/>
  </w:num>
  <w:num w:numId="23">
    <w:abstractNumId w:val="0"/>
  </w:num>
  <w:num w:numId="24">
    <w:abstractNumId w:val="37"/>
  </w:num>
  <w:num w:numId="25">
    <w:abstractNumId w:val="11"/>
  </w:num>
  <w:num w:numId="26">
    <w:abstractNumId w:val="9"/>
  </w:num>
  <w:num w:numId="27">
    <w:abstractNumId w:val="23"/>
  </w:num>
  <w:num w:numId="28">
    <w:abstractNumId w:val="7"/>
  </w:num>
  <w:num w:numId="29">
    <w:abstractNumId w:val="14"/>
  </w:num>
  <w:num w:numId="30">
    <w:abstractNumId w:val="31"/>
  </w:num>
  <w:num w:numId="31">
    <w:abstractNumId w:val="26"/>
  </w:num>
  <w:num w:numId="32">
    <w:abstractNumId w:val="20"/>
  </w:num>
  <w:num w:numId="33">
    <w:abstractNumId w:val="18"/>
  </w:num>
  <w:num w:numId="34">
    <w:abstractNumId w:val="33"/>
  </w:num>
  <w:num w:numId="35">
    <w:abstractNumId w:val="17"/>
  </w:num>
  <w:num w:numId="36">
    <w:abstractNumId w:val="2"/>
  </w:num>
  <w:num w:numId="37">
    <w:abstractNumId w:val="36"/>
  </w:num>
  <w:num w:numId="38">
    <w:abstractNumId w:val="29"/>
  </w:num>
  <w:num w:numId="39">
    <w:abstractNumId w:val="12"/>
  </w:num>
  <w:num w:numId="40">
    <w:abstractNumId w:val="10"/>
  </w:num>
  <w:num w:numId="41">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00"/>
    <w:rsid w:val="00000C09"/>
    <w:rsid w:val="00005605"/>
    <w:rsid w:val="00034370"/>
    <w:rsid w:val="00041CA1"/>
    <w:rsid w:val="000579F6"/>
    <w:rsid w:val="00062950"/>
    <w:rsid w:val="00074997"/>
    <w:rsid w:val="00081606"/>
    <w:rsid w:val="000B2768"/>
    <w:rsid w:val="000B4CB6"/>
    <w:rsid w:val="000C6D68"/>
    <w:rsid w:val="000E351A"/>
    <w:rsid w:val="000E4A70"/>
    <w:rsid w:val="000F797C"/>
    <w:rsid w:val="0010432A"/>
    <w:rsid w:val="00113C5E"/>
    <w:rsid w:val="00114525"/>
    <w:rsid w:val="00122276"/>
    <w:rsid w:val="00175DB4"/>
    <w:rsid w:val="00184935"/>
    <w:rsid w:val="001A2003"/>
    <w:rsid w:val="001C2AD8"/>
    <w:rsid w:val="001C53C1"/>
    <w:rsid w:val="001C73C8"/>
    <w:rsid w:val="001D02A5"/>
    <w:rsid w:val="001D6139"/>
    <w:rsid w:val="001D6164"/>
    <w:rsid w:val="001E0EF3"/>
    <w:rsid w:val="001F4E9B"/>
    <w:rsid w:val="00217887"/>
    <w:rsid w:val="00220F8A"/>
    <w:rsid w:val="00225D74"/>
    <w:rsid w:val="002315DA"/>
    <w:rsid w:val="00237B00"/>
    <w:rsid w:val="00240630"/>
    <w:rsid w:val="00243524"/>
    <w:rsid w:val="002568ED"/>
    <w:rsid w:val="00282D49"/>
    <w:rsid w:val="002A70C0"/>
    <w:rsid w:val="002C1CC0"/>
    <w:rsid w:val="002C62CE"/>
    <w:rsid w:val="002F0EC8"/>
    <w:rsid w:val="002F16BA"/>
    <w:rsid w:val="003053EA"/>
    <w:rsid w:val="003113AB"/>
    <w:rsid w:val="003206DD"/>
    <w:rsid w:val="003378B5"/>
    <w:rsid w:val="003434F5"/>
    <w:rsid w:val="00353712"/>
    <w:rsid w:val="003709FD"/>
    <w:rsid w:val="0039266E"/>
    <w:rsid w:val="00392915"/>
    <w:rsid w:val="00397DAF"/>
    <w:rsid w:val="003A51BA"/>
    <w:rsid w:val="003A5580"/>
    <w:rsid w:val="003B4D82"/>
    <w:rsid w:val="003D5BCA"/>
    <w:rsid w:val="003F2C56"/>
    <w:rsid w:val="0040604D"/>
    <w:rsid w:val="00412AB3"/>
    <w:rsid w:val="00425754"/>
    <w:rsid w:val="004409CA"/>
    <w:rsid w:val="004A29AC"/>
    <w:rsid w:val="004A5955"/>
    <w:rsid w:val="004A603A"/>
    <w:rsid w:val="004C4212"/>
    <w:rsid w:val="004C61FC"/>
    <w:rsid w:val="004C6592"/>
    <w:rsid w:val="004C6ED3"/>
    <w:rsid w:val="004D4DFD"/>
    <w:rsid w:val="004E3D05"/>
    <w:rsid w:val="004F5F78"/>
    <w:rsid w:val="00525C8D"/>
    <w:rsid w:val="00531567"/>
    <w:rsid w:val="00534FBB"/>
    <w:rsid w:val="00540798"/>
    <w:rsid w:val="00541076"/>
    <w:rsid w:val="005434C1"/>
    <w:rsid w:val="00552B62"/>
    <w:rsid w:val="00561343"/>
    <w:rsid w:val="00572F1D"/>
    <w:rsid w:val="005845C8"/>
    <w:rsid w:val="00595BCD"/>
    <w:rsid w:val="005A11F4"/>
    <w:rsid w:val="005A742A"/>
    <w:rsid w:val="005C3699"/>
    <w:rsid w:val="005C53C1"/>
    <w:rsid w:val="005D312A"/>
    <w:rsid w:val="005D397F"/>
    <w:rsid w:val="005D6442"/>
    <w:rsid w:val="005D6FC8"/>
    <w:rsid w:val="005D792F"/>
    <w:rsid w:val="005F0209"/>
    <w:rsid w:val="00604806"/>
    <w:rsid w:val="00616615"/>
    <w:rsid w:val="006265CC"/>
    <w:rsid w:val="00632DFC"/>
    <w:rsid w:val="006336BE"/>
    <w:rsid w:val="0063406E"/>
    <w:rsid w:val="006659A7"/>
    <w:rsid w:val="00670AB9"/>
    <w:rsid w:val="006812AB"/>
    <w:rsid w:val="00685B50"/>
    <w:rsid w:val="006A0B4C"/>
    <w:rsid w:val="006A683D"/>
    <w:rsid w:val="006B10ED"/>
    <w:rsid w:val="006C3BD1"/>
    <w:rsid w:val="006F04AD"/>
    <w:rsid w:val="00702C8A"/>
    <w:rsid w:val="0073023E"/>
    <w:rsid w:val="00731FA2"/>
    <w:rsid w:val="0073334C"/>
    <w:rsid w:val="00740235"/>
    <w:rsid w:val="00752030"/>
    <w:rsid w:val="00754A3F"/>
    <w:rsid w:val="00754DDF"/>
    <w:rsid w:val="007736D7"/>
    <w:rsid w:val="007941C8"/>
    <w:rsid w:val="0080320D"/>
    <w:rsid w:val="00811179"/>
    <w:rsid w:val="008232C3"/>
    <w:rsid w:val="0083334F"/>
    <w:rsid w:val="00834C0A"/>
    <w:rsid w:val="00860E7D"/>
    <w:rsid w:val="00880B2F"/>
    <w:rsid w:val="00883BB0"/>
    <w:rsid w:val="00883CB9"/>
    <w:rsid w:val="008943BD"/>
    <w:rsid w:val="008A7C5C"/>
    <w:rsid w:val="008B7FA0"/>
    <w:rsid w:val="008B7FF4"/>
    <w:rsid w:val="008C4D37"/>
    <w:rsid w:val="008D6131"/>
    <w:rsid w:val="008E5E1E"/>
    <w:rsid w:val="008E703B"/>
    <w:rsid w:val="00916795"/>
    <w:rsid w:val="00921C5B"/>
    <w:rsid w:val="009508B4"/>
    <w:rsid w:val="00954A1E"/>
    <w:rsid w:val="009732F2"/>
    <w:rsid w:val="009856D3"/>
    <w:rsid w:val="009A6F98"/>
    <w:rsid w:val="009B7361"/>
    <w:rsid w:val="009E5832"/>
    <w:rsid w:val="00A006B5"/>
    <w:rsid w:val="00A03F99"/>
    <w:rsid w:val="00A06A86"/>
    <w:rsid w:val="00A1505E"/>
    <w:rsid w:val="00A201DC"/>
    <w:rsid w:val="00A22360"/>
    <w:rsid w:val="00A34F1D"/>
    <w:rsid w:val="00A75DD7"/>
    <w:rsid w:val="00A973AF"/>
    <w:rsid w:val="00AA177C"/>
    <w:rsid w:val="00AA1F2E"/>
    <w:rsid w:val="00AA7E38"/>
    <w:rsid w:val="00AB78CE"/>
    <w:rsid w:val="00AC5BF8"/>
    <w:rsid w:val="00AE7EAC"/>
    <w:rsid w:val="00AF7950"/>
    <w:rsid w:val="00B227E5"/>
    <w:rsid w:val="00B25120"/>
    <w:rsid w:val="00B27297"/>
    <w:rsid w:val="00B4027C"/>
    <w:rsid w:val="00B4061C"/>
    <w:rsid w:val="00B508FB"/>
    <w:rsid w:val="00B55348"/>
    <w:rsid w:val="00B91FA7"/>
    <w:rsid w:val="00BB6AAF"/>
    <w:rsid w:val="00BB77D6"/>
    <w:rsid w:val="00BC2EBB"/>
    <w:rsid w:val="00BE6089"/>
    <w:rsid w:val="00BF4140"/>
    <w:rsid w:val="00BF5725"/>
    <w:rsid w:val="00C01D63"/>
    <w:rsid w:val="00C06765"/>
    <w:rsid w:val="00C25869"/>
    <w:rsid w:val="00C500D4"/>
    <w:rsid w:val="00C526B9"/>
    <w:rsid w:val="00C711E0"/>
    <w:rsid w:val="00C72D52"/>
    <w:rsid w:val="00C80350"/>
    <w:rsid w:val="00C8687C"/>
    <w:rsid w:val="00C8756F"/>
    <w:rsid w:val="00C97527"/>
    <w:rsid w:val="00CB3E7A"/>
    <w:rsid w:val="00CC5F6D"/>
    <w:rsid w:val="00CD4BC2"/>
    <w:rsid w:val="00CE52DC"/>
    <w:rsid w:val="00CF034F"/>
    <w:rsid w:val="00CF0563"/>
    <w:rsid w:val="00CF7630"/>
    <w:rsid w:val="00D04B05"/>
    <w:rsid w:val="00D11E06"/>
    <w:rsid w:val="00D3060A"/>
    <w:rsid w:val="00D674BC"/>
    <w:rsid w:val="00D82C7C"/>
    <w:rsid w:val="00D97939"/>
    <w:rsid w:val="00DC2CF4"/>
    <w:rsid w:val="00DC3096"/>
    <w:rsid w:val="00DD1CEA"/>
    <w:rsid w:val="00DD495E"/>
    <w:rsid w:val="00DE6421"/>
    <w:rsid w:val="00DF78FB"/>
    <w:rsid w:val="00E0558F"/>
    <w:rsid w:val="00E43513"/>
    <w:rsid w:val="00E45D19"/>
    <w:rsid w:val="00E84BA0"/>
    <w:rsid w:val="00E84CCD"/>
    <w:rsid w:val="00E854BD"/>
    <w:rsid w:val="00E854FC"/>
    <w:rsid w:val="00EA19EF"/>
    <w:rsid w:val="00EA7DD3"/>
    <w:rsid w:val="00EE6AB8"/>
    <w:rsid w:val="00EE736D"/>
    <w:rsid w:val="00EF3223"/>
    <w:rsid w:val="00F20F36"/>
    <w:rsid w:val="00F2562E"/>
    <w:rsid w:val="00F25C4C"/>
    <w:rsid w:val="00F43447"/>
    <w:rsid w:val="00F44BDA"/>
    <w:rsid w:val="00F55548"/>
    <w:rsid w:val="00F62484"/>
    <w:rsid w:val="00F637E1"/>
    <w:rsid w:val="00F7642B"/>
    <w:rsid w:val="00F8740F"/>
    <w:rsid w:val="00F903EE"/>
    <w:rsid w:val="00F90951"/>
    <w:rsid w:val="00FD7418"/>
    <w:rsid w:val="00FF6A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52AB9B-DD93-448C-B4B4-4496AE11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712"/>
  </w:style>
  <w:style w:type="paragraph" w:styleId="Heading1">
    <w:name w:val="heading 1"/>
    <w:basedOn w:val="Normal"/>
    <w:link w:val="Heading1Char"/>
    <w:uiPriority w:val="1"/>
    <w:qFormat/>
    <w:rsid w:val="00062950"/>
    <w:pPr>
      <w:widowControl w:val="0"/>
      <w:autoSpaceDE w:val="0"/>
      <w:autoSpaceDN w:val="0"/>
      <w:spacing w:before="88" w:after="0" w:line="240" w:lineRule="auto"/>
      <w:ind w:left="1140"/>
      <w:outlineLvl w:val="0"/>
    </w:pPr>
    <w:rPr>
      <w:rFonts w:ascii="Arial" w:eastAsia="Arial" w:hAnsi="Arial" w:cs="Arial"/>
      <w:b/>
      <w:bCs/>
      <w:sz w:val="36"/>
      <w:szCs w:val="36"/>
      <w:lang w:val="en-US" w:eastAsia="en-US" w:bidi="en-US"/>
    </w:rPr>
  </w:style>
  <w:style w:type="paragraph" w:styleId="Heading2">
    <w:name w:val="heading 2"/>
    <w:basedOn w:val="Normal"/>
    <w:next w:val="Normal"/>
    <w:link w:val="Heading2Char"/>
    <w:uiPriority w:val="9"/>
    <w:semiHidden/>
    <w:unhideWhenUsed/>
    <w:qFormat/>
    <w:rsid w:val="00062950"/>
    <w:pPr>
      <w:keepNext/>
      <w:keepLines/>
      <w:spacing w:before="40" w:after="0"/>
      <w:outlineLvl w:val="1"/>
    </w:pPr>
    <w:rPr>
      <w:rFonts w:asciiTheme="majorHAnsi" w:eastAsiaTheme="majorEastAsia" w:hAnsiTheme="majorHAnsi" w:cstheme="majorBidi"/>
      <w:color w:val="365F91" w:themeColor="accent1" w:themeShade="BF"/>
      <w:sz w:val="26"/>
      <w:szCs w:val="26"/>
      <w:lang w:val="en-US" w:eastAsia="en-US"/>
    </w:rPr>
  </w:style>
  <w:style w:type="paragraph" w:styleId="Heading3">
    <w:name w:val="heading 3"/>
    <w:basedOn w:val="Normal"/>
    <w:next w:val="Normal"/>
    <w:link w:val="Heading3Char"/>
    <w:uiPriority w:val="9"/>
    <w:unhideWhenUsed/>
    <w:qFormat/>
    <w:rsid w:val="00062950"/>
    <w:pPr>
      <w:keepNext/>
      <w:keepLines/>
      <w:spacing w:before="40" w:after="0"/>
      <w:outlineLvl w:val="2"/>
    </w:pPr>
    <w:rPr>
      <w:rFonts w:asciiTheme="majorHAnsi" w:eastAsiaTheme="majorEastAsia" w:hAnsiTheme="majorHAnsi" w:cstheme="majorBidi"/>
      <w:color w:val="243F60" w:themeColor="accent1" w:themeShade="7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7B00"/>
    <w:pPr>
      <w:ind w:left="720"/>
      <w:contextualSpacing/>
    </w:pPr>
  </w:style>
  <w:style w:type="paragraph" w:styleId="Header">
    <w:name w:val="header"/>
    <w:basedOn w:val="Normal"/>
    <w:link w:val="HeaderChar"/>
    <w:uiPriority w:val="99"/>
    <w:unhideWhenUsed/>
    <w:rsid w:val="001F4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E9B"/>
  </w:style>
  <w:style w:type="paragraph" w:styleId="Footer">
    <w:name w:val="footer"/>
    <w:basedOn w:val="Normal"/>
    <w:link w:val="FooterChar"/>
    <w:uiPriority w:val="99"/>
    <w:unhideWhenUsed/>
    <w:rsid w:val="001F4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E9B"/>
  </w:style>
  <w:style w:type="paragraph" w:styleId="BalloonText">
    <w:name w:val="Balloon Text"/>
    <w:basedOn w:val="Normal"/>
    <w:link w:val="BalloonTextChar"/>
    <w:uiPriority w:val="99"/>
    <w:semiHidden/>
    <w:unhideWhenUsed/>
    <w:rsid w:val="001F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E9B"/>
    <w:rPr>
      <w:rFonts w:ascii="Tahoma" w:hAnsi="Tahoma" w:cs="Tahoma"/>
      <w:sz w:val="16"/>
      <w:szCs w:val="16"/>
    </w:rPr>
  </w:style>
  <w:style w:type="paragraph" w:styleId="TOC2">
    <w:name w:val="toc 2"/>
    <w:basedOn w:val="Normal"/>
    <w:next w:val="Normal"/>
    <w:autoRedefine/>
    <w:uiPriority w:val="39"/>
    <w:unhideWhenUsed/>
    <w:rsid w:val="005A742A"/>
    <w:pPr>
      <w:tabs>
        <w:tab w:val="left" w:pos="851"/>
        <w:tab w:val="right" w:leader="dot" w:pos="9781"/>
      </w:tabs>
      <w:spacing w:after="0" w:line="240" w:lineRule="auto"/>
      <w:ind w:left="284"/>
      <w:jc w:val="both"/>
    </w:pPr>
    <w:rPr>
      <w:rFonts w:ascii="Verdana" w:hAnsi="Verdana" w:cs="Times New Roman"/>
      <w:noProof/>
      <w:szCs w:val="24"/>
    </w:rPr>
  </w:style>
  <w:style w:type="character" w:customStyle="1" w:styleId="Heading1Char">
    <w:name w:val="Heading 1 Char"/>
    <w:basedOn w:val="DefaultParagraphFont"/>
    <w:link w:val="Heading1"/>
    <w:uiPriority w:val="1"/>
    <w:rsid w:val="00062950"/>
    <w:rPr>
      <w:rFonts w:ascii="Arial" w:eastAsia="Arial" w:hAnsi="Arial" w:cs="Arial"/>
      <w:b/>
      <w:bCs/>
      <w:sz w:val="36"/>
      <w:szCs w:val="36"/>
      <w:lang w:val="en-US" w:eastAsia="en-US" w:bidi="en-US"/>
    </w:rPr>
  </w:style>
  <w:style w:type="character" w:customStyle="1" w:styleId="Heading2Char">
    <w:name w:val="Heading 2 Char"/>
    <w:basedOn w:val="DefaultParagraphFont"/>
    <w:link w:val="Heading2"/>
    <w:uiPriority w:val="9"/>
    <w:semiHidden/>
    <w:rsid w:val="00062950"/>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062950"/>
    <w:rPr>
      <w:rFonts w:asciiTheme="majorHAnsi" w:eastAsiaTheme="majorEastAsia" w:hAnsiTheme="majorHAnsi" w:cstheme="majorBidi"/>
      <w:color w:val="243F60" w:themeColor="accent1" w:themeShade="7F"/>
      <w:sz w:val="24"/>
      <w:szCs w:val="24"/>
      <w:lang w:val="en-US" w:eastAsia="en-US"/>
    </w:rPr>
  </w:style>
  <w:style w:type="paragraph" w:styleId="BodyText">
    <w:name w:val="Body Text"/>
    <w:basedOn w:val="Normal"/>
    <w:link w:val="BodyTextChar"/>
    <w:uiPriority w:val="1"/>
    <w:qFormat/>
    <w:rsid w:val="00062950"/>
    <w:pPr>
      <w:widowControl w:val="0"/>
      <w:autoSpaceDE w:val="0"/>
      <w:autoSpaceDN w:val="0"/>
      <w:spacing w:after="0" w:line="240" w:lineRule="auto"/>
    </w:pPr>
    <w:rPr>
      <w:rFonts w:ascii="Verdana" w:eastAsia="Verdana" w:hAnsi="Verdana" w:cs="Verdana"/>
      <w:sz w:val="18"/>
      <w:szCs w:val="18"/>
      <w:lang w:val="en-US" w:eastAsia="en-US" w:bidi="en-US"/>
    </w:rPr>
  </w:style>
  <w:style w:type="character" w:customStyle="1" w:styleId="BodyTextChar">
    <w:name w:val="Body Text Char"/>
    <w:basedOn w:val="DefaultParagraphFont"/>
    <w:link w:val="BodyText"/>
    <w:uiPriority w:val="1"/>
    <w:rsid w:val="00062950"/>
    <w:rPr>
      <w:rFonts w:ascii="Verdana" w:eastAsia="Verdana" w:hAnsi="Verdana" w:cs="Verdana"/>
      <w:sz w:val="18"/>
      <w:szCs w:val="18"/>
      <w:lang w:val="en-US" w:eastAsia="en-US" w:bidi="en-US"/>
    </w:rPr>
  </w:style>
  <w:style w:type="paragraph" w:customStyle="1" w:styleId="TableParagraph">
    <w:name w:val="Table Paragraph"/>
    <w:basedOn w:val="Normal"/>
    <w:uiPriority w:val="1"/>
    <w:qFormat/>
    <w:rsid w:val="00062950"/>
    <w:pPr>
      <w:widowControl w:val="0"/>
      <w:autoSpaceDE w:val="0"/>
      <w:autoSpaceDN w:val="0"/>
      <w:spacing w:after="0" w:line="240" w:lineRule="auto"/>
    </w:pPr>
    <w:rPr>
      <w:rFonts w:ascii="Verdana" w:eastAsia="Verdana" w:hAnsi="Verdana" w:cs="Verdana"/>
      <w:lang w:val="en-US" w:eastAsia="en-US" w:bidi="en-US"/>
    </w:rPr>
  </w:style>
  <w:style w:type="character" w:customStyle="1" w:styleId="ListParagraphChar">
    <w:name w:val="List Paragraph Char"/>
    <w:link w:val="ListParagraph"/>
    <w:uiPriority w:val="34"/>
    <w:locked/>
    <w:rsid w:val="00062950"/>
  </w:style>
  <w:style w:type="paragraph" w:styleId="Title">
    <w:name w:val="Title"/>
    <w:basedOn w:val="Normal"/>
    <w:next w:val="Normal"/>
    <w:link w:val="TitleChar"/>
    <w:uiPriority w:val="10"/>
    <w:qFormat/>
    <w:rsid w:val="00833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3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31973">
      <w:bodyDiv w:val="1"/>
      <w:marLeft w:val="0"/>
      <w:marRight w:val="0"/>
      <w:marTop w:val="0"/>
      <w:marBottom w:val="0"/>
      <w:divBdr>
        <w:top w:val="none" w:sz="0" w:space="0" w:color="auto"/>
        <w:left w:val="none" w:sz="0" w:space="0" w:color="auto"/>
        <w:bottom w:val="none" w:sz="0" w:space="0" w:color="auto"/>
        <w:right w:val="none" w:sz="0" w:space="0" w:color="auto"/>
      </w:divBdr>
    </w:div>
    <w:div w:id="842361685">
      <w:bodyDiv w:val="1"/>
      <w:marLeft w:val="0"/>
      <w:marRight w:val="0"/>
      <w:marTop w:val="0"/>
      <w:marBottom w:val="0"/>
      <w:divBdr>
        <w:top w:val="none" w:sz="0" w:space="0" w:color="auto"/>
        <w:left w:val="none" w:sz="0" w:space="0" w:color="auto"/>
        <w:bottom w:val="none" w:sz="0" w:space="0" w:color="auto"/>
        <w:right w:val="none" w:sz="0" w:space="0" w:color="auto"/>
      </w:divBdr>
    </w:div>
    <w:div w:id="929125668">
      <w:bodyDiv w:val="1"/>
      <w:marLeft w:val="0"/>
      <w:marRight w:val="0"/>
      <w:marTop w:val="0"/>
      <w:marBottom w:val="0"/>
      <w:divBdr>
        <w:top w:val="none" w:sz="0" w:space="0" w:color="auto"/>
        <w:left w:val="none" w:sz="0" w:space="0" w:color="auto"/>
        <w:bottom w:val="none" w:sz="0" w:space="0" w:color="auto"/>
        <w:right w:val="none" w:sz="0" w:space="0" w:color="auto"/>
      </w:divBdr>
    </w:div>
    <w:div w:id="1092968697">
      <w:bodyDiv w:val="1"/>
      <w:marLeft w:val="0"/>
      <w:marRight w:val="0"/>
      <w:marTop w:val="0"/>
      <w:marBottom w:val="0"/>
      <w:divBdr>
        <w:top w:val="none" w:sz="0" w:space="0" w:color="auto"/>
        <w:left w:val="none" w:sz="0" w:space="0" w:color="auto"/>
        <w:bottom w:val="none" w:sz="0" w:space="0" w:color="auto"/>
        <w:right w:val="none" w:sz="0" w:space="0" w:color="auto"/>
      </w:divBdr>
    </w:div>
    <w:div w:id="1571231400">
      <w:bodyDiv w:val="1"/>
      <w:marLeft w:val="0"/>
      <w:marRight w:val="0"/>
      <w:marTop w:val="0"/>
      <w:marBottom w:val="0"/>
      <w:divBdr>
        <w:top w:val="none" w:sz="0" w:space="0" w:color="auto"/>
        <w:left w:val="none" w:sz="0" w:space="0" w:color="auto"/>
        <w:bottom w:val="none" w:sz="0" w:space="0" w:color="auto"/>
        <w:right w:val="none" w:sz="0" w:space="0" w:color="auto"/>
      </w:divBdr>
    </w:div>
    <w:div w:id="1692761403">
      <w:bodyDiv w:val="1"/>
      <w:marLeft w:val="0"/>
      <w:marRight w:val="0"/>
      <w:marTop w:val="0"/>
      <w:marBottom w:val="0"/>
      <w:divBdr>
        <w:top w:val="none" w:sz="0" w:space="0" w:color="auto"/>
        <w:left w:val="none" w:sz="0" w:space="0" w:color="auto"/>
        <w:bottom w:val="none" w:sz="0" w:space="0" w:color="auto"/>
        <w:right w:val="none" w:sz="0" w:space="0" w:color="auto"/>
      </w:divBdr>
    </w:div>
    <w:div w:id="1994409143">
      <w:bodyDiv w:val="1"/>
      <w:marLeft w:val="0"/>
      <w:marRight w:val="0"/>
      <w:marTop w:val="0"/>
      <w:marBottom w:val="0"/>
      <w:divBdr>
        <w:top w:val="none" w:sz="0" w:space="0" w:color="auto"/>
        <w:left w:val="none" w:sz="0" w:space="0" w:color="auto"/>
        <w:bottom w:val="none" w:sz="0" w:space="0" w:color="auto"/>
        <w:right w:val="none" w:sz="0" w:space="0" w:color="auto"/>
      </w:divBdr>
    </w:div>
    <w:div w:id="20408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1529EAB7E24CD7AD40C58CC9A6D900"/>
        <w:category>
          <w:name w:val="General"/>
          <w:gallery w:val="placeholder"/>
        </w:category>
        <w:types>
          <w:type w:val="bbPlcHdr"/>
        </w:types>
        <w:behaviors>
          <w:behavior w:val="content"/>
        </w:behaviors>
        <w:guid w:val="{E48FB10F-C3BC-4121-8B82-9A74C7E16B09}"/>
      </w:docPartPr>
      <w:docPartBody>
        <w:p w:rsidR="00E04353" w:rsidRDefault="00A05C59" w:rsidP="00A05C59">
          <w:pPr>
            <w:pStyle w:val="EC1529EAB7E24CD7AD40C58CC9A6D90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A05C59"/>
    <w:rsid w:val="00042C2D"/>
    <w:rsid w:val="001175FA"/>
    <w:rsid w:val="00210589"/>
    <w:rsid w:val="00222520"/>
    <w:rsid w:val="00313B1B"/>
    <w:rsid w:val="00347A60"/>
    <w:rsid w:val="004664C1"/>
    <w:rsid w:val="00471B91"/>
    <w:rsid w:val="00477B50"/>
    <w:rsid w:val="004F3096"/>
    <w:rsid w:val="00510E37"/>
    <w:rsid w:val="00544D7D"/>
    <w:rsid w:val="0057095E"/>
    <w:rsid w:val="007314C7"/>
    <w:rsid w:val="007315AD"/>
    <w:rsid w:val="00763609"/>
    <w:rsid w:val="008214DC"/>
    <w:rsid w:val="008876C7"/>
    <w:rsid w:val="008A1A8B"/>
    <w:rsid w:val="00904DAD"/>
    <w:rsid w:val="00A05C59"/>
    <w:rsid w:val="00A10B81"/>
    <w:rsid w:val="00C03B1A"/>
    <w:rsid w:val="00C11CF3"/>
    <w:rsid w:val="00C15020"/>
    <w:rsid w:val="00C34989"/>
    <w:rsid w:val="00DD097E"/>
    <w:rsid w:val="00E04353"/>
    <w:rsid w:val="00E1448E"/>
    <w:rsid w:val="00F27C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86EC8FBC214F25A4916273CFC93880">
    <w:name w:val="8586EC8FBC214F25A4916273CFC93880"/>
    <w:rsid w:val="00A05C59"/>
  </w:style>
  <w:style w:type="paragraph" w:customStyle="1" w:styleId="EC1529EAB7E24CD7AD40C58CC9A6D900">
    <w:name w:val="EC1529EAB7E24CD7AD40C58CC9A6D900"/>
    <w:rsid w:val="00A05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2BA0-C191-4259-8C24-1E5CE121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SA-SAMS: Updates included in Version 18.1.3 and 2018 year end function</vt:lpstr>
    </vt:vector>
  </TitlesOfParts>
  <Company>Microsoft</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SA-SAMS: Updates included in Version 18.1.3 and 2018 year end function</dc:title>
  <dc:subject/>
  <dc:creator>Ramphele.m</dc:creator>
  <cp:keywords/>
  <dc:description/>
  <cp:lastModifiedBy>Riyad Isaac</cp:lastModifiedBy>
  <cp:revision>1</cp:revision>
  <cp:lastPrinted>2015-08-24T05:53:00Z</cp:lastPrinted>
  <dcterms:created xsi:type="dcterms:W3CDTF">2018-12-06T14:24:00Z</dcterms:created>
  <dcterms:modified xsi:type="dcterms:W3CDTF">2019-11-08T04:43:00Z</dcterms:modified>
</cp:coreProperties>
</file>